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943"/>
        <w:gridCol w:w="6345"/>
      </w:tblGrid>
      <w:tr w:rsidR="00CC0C1A" w:rsidRPr="00913651" w:rsidTr="00913651">
        <w:tc>
          <w:tcPr>
            <w:tcW w:w="2943" w:type="dxa"/>
          </w:tcPr>
          <w:p w:rsidR="00CC0C1A" w:rsidRPr="00913651" w:rsidRDefault="00CC0C1A" w:rsidP="00913651">
            <w:pPr>
              <w:pStyle w:val="Header"/>
              <w:tabs>
                <w:tab w:val="clear" w:pos="4320"/>
                <w:tab w:val="clear" w:pos="8640"/>
                <w:tab w:val="center" w:pos="1400"/>
                <w:tab w:val="center" w:pos="6720"/>
              </w:tabs>
              <w:jc w:val="center"/>
              <w:rPr>
                <w:b/>
              </w:rPr>
            </w:pPr>
            <w:r w:rsidRPr="00913651">
              <w:rPr>
                <w:b/>
                <w:sz w:val="26"/>
                <w:szCs w:val="26"/>
              </w:rPr>
              <w:t>ỦY BAN NHÂN DÂN</w:t>
            </w:r>
          </w:p>
          <w:p w:rsidR="00CC0C1A" w:rsidRPr="00913651" w:rsidRDefault="00CC0C1A" w:rsidP="00913651">
            <w:pPr>
              <w:pStyle w:val="Header"/>
              <w:tabs>
                <w:tab w:val="clear" w:pos="4320"/>
                <w:tab w:val="clear" w:pos="8640"/>
                <w:tab w:val="center" w:pos="1400"/>
                <w:tab w:val="center" w:pos="6720"/>
              </w:tabs>
              <w:jc w:val="center"/>
              <w:rPr>
                <w:b/>
              </w:rPr>
            </w:pPr>
            <w:r w:rsidRPr="00913651">
              <w:rPr>
                <w:b/>
                <w:sz w:val="26"/>
                <w:szCs w:val="26"/>
              </w:rPr>
              <w:t>TỈNH ĐỒNG NAI</w:t>
            </w:r>
          </w:p>
          <w:p w:rsidR="00CC0C1A" w:rsidRPr="00913651" w:rsidRDefault="00CC0C1A" w:rsidP="00913651">
            <w:pPr>
              <w:pStyle w:val="Header"/>
              <w:tabs>
                <w:tab w:val="clear" w:pos="4320"/>
                <w:tab w:val="clear" w:pos="8640"/>
                <w:tab w:val="center" w:pos="1400"/>
                <w:tab w:val="center" w:pos="6720"/>
              </w:tabs>
              <w:jc w:val="center"/>
              <w:rPr>
                <w:b/>
              </w:rPr>
            </w:pPr>
            <w:r>
              <w:rPr>
                <w:noProof/>
              </w:rPr>
              <w:pict>
                <v:line id="_x0000_s1177" style="position:absolute;left:0;text-align:left;z-index:251656704" from="36.55pt,4.25pt" to="99.55pt,4.25pt"/>
              </w:pict>
            </w:r>
          </w:p>
          <w:p w:rsidR="00CC0C1A" w:rsidRPr="00913651" w:rsidRDefault="00844C2C" w:rsidP="00913651">
            <w:pPr>
              <w:pStyle w:val="Header"/>
              <w:tabs>
                <w:tab w:val="clear" w:pos="4320"/>
                <w:tab w:val="clear" w:pos="8640"/>
                <w:tab w:val="center" w:pos="1400"/>
                <w:tab w:val="center" w:pos="6720"/>
              </w:tabs>
              <w:jc w:val="center"/>
              <w:rPr>
                <w:b/>
              </w:rPr>
            </w:pPr>
            <w:r>
              <w:rPr>
                <w:sz w:val="26"/>
              </w:rPr>
              <w:t>Số: 1999</w:t>
            </w:r>
            <w:r w:rsidR="006014AD">
              <w:rPr>
                <w:sz w:val="26"/>
              </w:rPr>
              <w:t>/</w:t>
            </w:r>
            <w:r w:rsidR="00CC0C1A" w:rsidRPr="00913651">
              <w:rPr>
                <w:sz w:val="26"/>
              </w:rPr>
              <w:t>QĐ-UBND</w:t>
            </w:r>
          </w:p>
        </w:tc>
        <w:tc>
          <w:tcPr>
            <w:tcW w:w="6345" w:type="dxa"/>
          </w:tcPr>
          <w:p w:rsidR="00CC0C1A" w:rsidRPr="00913651" w:rsidRDefault="00CC0C1A" w:rsidP="00913651">
            <w:pPr>
              <w:pStyle w:val="Header"/>
              <w:tabs>
                <w:tab w:val="clear" w:pos="4320"/>
                <w:tab w:val="clear" w:pos="8640"/>
                <w:tab w:val="center" w:pos="1400"/>
                <w:tab w:val="center" w:pos="6720"/>
              </w:tabs>
              <w:jc w:val="center"/>
              <w:rPr>
                <w:b/>
              </w:rPr>
            </w:pPr>
            <w:r w:rsidRPr="0091365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1365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CC0C1A" w:rsidRPr="00913651" w:rsidRDefault="00CC0C1A" w:rsidP="00913651">
            <w:pPr>
              <w:pStyle w:val="Header"/>
              <w:tabs>
                <w:tab w:val="clear" w:pos="4320"/>
                <w:tab w:val="clear" w:pos="8640"/>
                <w:tab w:val="center" w:pos="1400"/>
                <w:tab w:val="center" w:pos="6720"/>
              </w:tabs>
              <w:jc w:val="center"/>
              <w:rPr>
                <w:b/>
                <w:szCs w:val="26"/>
              </w:rPr>
            </w:pPr>
            <w:r w:rsidRPr="00913651">
              <w:rPr>
                <w:b/>
                <w:szCs w:val="26"/>
              </w:rPr>
              <w:t>Độc lập - Tự do - Hạnh phúc</w:t>
            </w:r>
          </w:p>
          <w:p w:rsidR="00CC0C1A" w:rsidRPr="00913651" w:rsidRDefault="00CC0C1A" w:rsidP="00913651">
            <w:pPr>
              <w:pStyle w:val="Header"/>
              <w:tabs>
                <w:tab w:val="clear" w:pos="4320"/>
                <w:tab w:val="clear" w:pos="8640"/>
                <w:tab w:val="center" w:pos="1400"/>
                <w:tab w:val="center" w:pos="6720"/>
              </w:tabs>
              <w:jc w:val="center"/>
              <w:rPr>
                <w:b/>
              </w:rPr>
            </w:pPr>
            <w:r>
              <w:rPr>
                <w:noProof/>
              </w:rPr>
              <w:pict>
                <v:line id="_x0000_s1178" style="position:absolute;left:0;text-align:left;z-index:251657728" from="76.35pt,4.75pt" to="230.35pt,4.75pt"/>
              </w:pict>
            </w:r>
          </w:p>
          <w:p w:rsidR="00CC0C1A" w:rsidRPr="00913651" w:rsidRDefault="00255540" w:rsidP="00913651">
            <w:pPr>
              <w:pStyle w:val="Header"/>
              <w:tabs>
                <w:tab w:val="clear" w:pos="4320"/>
                <w:tab w:val="clear" w:pos="8640"/>
                <w:tab w:val="center" w:pos="1400"/>
                <w:tab w:val="center" w:pos="6720"/>
              </w:tabs>
              <w:jc w:val="center"/>
              <w:rPr>
                <w:b/>
              </w:rPr>
            </w:pPr>
            <w:r>
              <w:rPr>
                <w:i/>
                <w:sz w:val="26"/>
              </w:rPr>
              <w:t xml:space="preserve">  </w:t>
            </w:r>
            <w:r w:rsidR="00844C2C">
              <w:rPr>
                <w:i/>
                <w:sz w:val="26"/>
              </w:rPr>
              <w:t xml:space="preserve">  Đồng Nai, ngày 28 </w:t>
            </w:r>
            <w:r w:rsidR="00891AD8">
              <w:rPr>
                <w:i/>
                <w:sz w:val="26"/>
              </w:rPr>
              <w:t xml:space="preserve">tháng 6 </w:t>
            </w:r>
            <w:r w:rsidR="00553F0B">
              <w:rPr>
                <w:i/>
                <w:sz w:val="26"/>
              </w:rPr>
              <w:t xml:space="preserve"> </w:t>
            </w:r>
            <w:r w:rsidR="00CC0C1A" w:rsidRPr="00913651">
              <w:rPr>
                <w:i/>
                <w:sz w:val="26"/>
              </w:rPr>
              <w:t>năm 201</w:t>
            </w:r>
            <w:r w:rsidR="00891AD8">
              <w:rPr>
                <w:i/>
                <w:sz w:val="26"/>
              </w:rPr>
              <w:t>6</w:t>
            </w:r>
          </w:p>
        </w:tc>
      </w:tr>
    </w:tbl>
    <w:p w:rsidR="00CC0C1A" w:rsidRDefault="00C127E9" w:rsidP="003F6D4E">
      <w:pPr>
        <w:pStyle w:val="Header"/>
        <w:tabs>
          <w:tab w:val="clear" w:pos="4320"/>
          <w:tab w:val="clear" w:pos="8640"/>
          <w:tab w:val="center" w:pos="1400"/>
          <w:tab w:val="center" w:pos="6720"/>
        </w:tabs>
        <w:rPr>
          <w:b/>
        </w:rPr>
      </w:pPr>
      <w:r w:rsidRPr="00C127E9">
        <w:rPr>
          <w:b/>
        </w:rPr>
        <w:tab/>
      </w:r>
    </w:p>
    <w:p w:rsidR="00C127E9" w:rsidRPr="000F57F6" w:rsidRDefault="00C127E9" w:rsidP="00371F28">
      <w:pPr>
        <w:pStyle w:val="BodyTextIndent3"/>
        <w:tabs>
          <w:tab w:val="left" w:pos="700"/>
        </w:tabs>
        <w:spacing w:before="0"/>
        <w:ind w:left="0" w:firstLine="0"/>
        <w:jc w:val="center"/>
        <w:rPr>
          <w:b/>
        </w:rPr>
      </w:pPr>
      <w:r>
        <w:rPr>
          <w:b/>
        </w:rPr>
        <w:t>QUYẾT ĐỊNH</w:t>
      </w:r>
      <w:r w:rsidRPr="000F57F6">
        <w:rPr>
          <w:b/>
        </w:rPr>
        <w:t xml:space="preserve"> </w:t>
      </w:r>
    </w:p>
    <w:p w:rsidR="00CC0C1A" w:rsidRDefault="00530019" w:rsidP="00F063DD">
      <w:pPr>
        <w:pStyle w:val="BodyTextIndent3"/>
        <w:tabs>
          <w:tab w:val="left" w:pos="700"/>
        </w:tabs>
        <w:spacing w:before="0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Công bố Chỉ số </w:t>
      </w:r>
      <w:r w:rsidR="00217181">
        <w:rPr>
          <w:b/>
          <w:szCs w:val="28"/>
        </w:rPr>
        <w:t>cải cách hành chính</w:t>
      </w:r>
    </w:p>
    <w:p w:rsidR="00F36141" w:rsidRPr="00A050F0" w:rsidRDefault="00F063DD" w:rsidP="00F063DD">
      <w:pPr>
        <w:pStyle w:val="BodyTextIndent3"/>
        <w:tabs>
          <w:tab w:val="left" w:pos="700"/>
        </w:tabs>
        <w:spacing w:before="0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của </w:t>
      </w:r>
      <w:r w:rsidR="00217181">
        <w:rPr>
          <w:b/>
          <w:szCs w:val="28"/>
        </w:rPr>
        <w:t>các</w:t>
      </w:r>
      <w:r w:rsidR="000B52F1">
        <w:rPr>
          <w:b/>
          <w:szCs w:val="28"/>
        </w:rPr>
        <w:t xml:space="preserve"> </w:t>
      </w:r>
      <w:r w:rsidR="005F0EC0">
        <w:rPr>
          <w:b/>
          <w:szCs w:val="28"/>
        </w:rPr>
        <w:t>s</w:t>
      </w:r>
      <w:r w:rsidR="00963EAF">
        <w:rPr>
          <w:b/>
          <w:szCs w:val="28"/>
        </w:rPr>
        <w:t>ở</w:t>
      </w:r>
      <w:r w:rsidR="000B52F1">
        <w:rPr>
          <w:b/>
          <w:szCs w:val="28"/>
        </w:rPr>
        <w:t xml:space="preserve">, </w:t>
      </w:r>
      <w:r w:rsidR="00217181">
        <w:rPr>
          <w:b/>
          <w:szCs w:val="28"/>
        </w:rPr>
        <w:t xml:space="preserve">ban, </w:t>
      </w:r>
      <w:r w:rsidR="000B52F1">
        <w:rPr>
          <w:b/>
          <w:szCs w:val="28"/>
        </w:rPr>
        <w:t>ngành</w:t>
      </w:r>
      <w:r w:rsidR="00CC0C1A">
        <w:rPr>
          <w:b/>
          <w:szCs w:val="28"/>
        </w:rPr>
        <w:t>,</w:t>
      </w:r>
      <w:r w:rsidR="00891AD8">
        <w:rPr>
          <w:b/>
          <w:szCs w:val="28"/>
        </w:rPr>
        <w:t xml:space="preserve"> UBND cấp huyện năm 2015</w:t>
      </w:r>
      <w:r w:rsidR="00530019">
        <w:rPr>
          <w:b/>
          <w:szCs w:val="28"/>
        </w:rPr>
        <w:t xml:space="preserve"> </w:t>
      </w:r>
    </w:p>
    <w:p w:rsidR="00217181" w:rsidRPr="001B4EA2" w:rsidRDefault="00F063DD" w:rsidP="00217181">
      <w:pPr>
        <w:pStyle w:val="BodyTextIndent3"/>
        <w:tabs>
          <w:tab w:val="left" w:pos="840"/>
        </w:tabs>
        <w:spacing w:before="0"/>
        <w:ind w:left="0" w:firstLine="0"/>
        <w:rPr>
          <w:sz w:val="26"/>
        </w:rPr>
      </w:pPr>
      <w:r>
        <w:rPr>
          <w:noProof/>
        </w:rPr>
        <w:pict>
          <v:line id="_x0000_s1179" style="position:absolute;left:0;text-align:left;z-index:251658752" from="161.55pt,6.8pt" to="291.85pt,6.8pt"/>
        </w:pict>
      </w:r>
      <w:r w:rsidR="00C127E9" w:rsidRPr="00F84601">
        <w:t xml:space="preserve">      </w:t>
      </w:r>
    </w:p>
    <w:p w:rsidR="00F063DD" w:rsidRDefault="00217181" w:rsidP="00217181">
      <w:pPr>
        <w:pStyle w:val="BodyTextIndent3"/>
        <w:tabs>
          <w:tab w:val="left" w:pos="840"/>
        </w:tabs>
        <w:spacing w:before="0"/>
        <w:ind w:left="0" w:firstLine="0"/>
      </w:pPr>
      <w:r>
        <w:t xml:space="preserve">                            </w:t>
      </w:r>
    </w:p>
    <w:p w:rsidR="00C127E9" w:rsidRPr="00217181" w:rsidRDefault="00130D60" w:rsidP="00F063DD">
      <w:pPr>
        <w:pStyle w:val="BodyTextIndent3"/>
        <w:tabs>
          <w:tab w:val="left" w:pos="840"/>
        </w:tabs>
        <w:spacing w:before="0"/>
        <w:ind w:left="0" w:firstLine="0"/>
        <w:jc w:val="center"/>
      </w:pPr>
      <w:r>
        <w:rPr>
          <w:b/>
        </w:rPr>
        <w:t xml:space="preserve">CHỦ TỊCH </w:t>
      </w:r>
      <w:r w:rsidR="00860528">
        <w:rPr>
          <w:b/>
        </w:rPr>
        <w:t>ỦY</w:t>
      </w:r>
      <w:r w:rsidR="00D25E7B">
        <w:rPr>
          <w:b/>
        </w:rPr>
        <w:t xml:space="preserve"> BAN NHÂN DÂN TỈNH ĐỒNG NAI</w:t>
      </w:r>
    </w:p>
    <w:p w:rsidR="00D25E7B" w:rsidRDefault="00C127E9" w:rsidP="005F0EF6">
      <w:pPr>
        <w:pStyle w:val="BodyTextIndent3"/>
        <w:spacing w:after="120" w:line="360" w:lineRule="exact"/>
        <w:ind w:left="0" w:firstLine="709"/>
        <w:rPr>
          <w:szCs w:val="28"/>
        </w:rPr>
      </w:pPr>
      <w:r w:rsidRPr="0014096E">
        <w:rPr>
          <w:szCs w:val="28"/>
        </w:rPr>
        <w:t xml:space="preserve">Căn </w:t>
      </w:r>
      <w:r>
        <w:rPr>
          <w:szCs w:val="28"/>
        </w:rPr>
        <w:t xml:space="preserve">cứ </w:t>
      </w:r>
      <w:r w:rsidR="00D25E7B" w:rsidRPr="00B57D8E">
        <w:rPr>
          <w:szCs w:val="28"/>
        </w:rPr>
        <w:t xml:space="preserve">Luật </w:t>
      </w:r>
      <w:r w:rsidR="00207A54">
        <w:rPr>
          <w:szCs w:val="28"/>
        </w:rPr>
        <w:t>T</w:t>
      </w:r>
      <w:r w:rsidR="00D25E7B" w:rsidRPr="00B57D8E">
        <w:rPr>
          <w:szCs w:val="28"/>
        </w:rPr>
        <w:t xml:space="preserve">ổ chức </w:t>
      </w:r>
      <w:r w:rsidR="00891AD8">
        <w:rPr>
          <w:szCs w:val="28"/>
        </w:rPr>
        <w:t xml:space="preserve">Chính quyền địa phương </w:t>
      </w:r>
      <w:r w:rsidR="00D25E7B" w:rsidRPr="00B57D8E">
        <w:rPr>
          <w:szCs w:val="28"/>
        </w:rPr>
        <w:t>ngày</w:t>
      </w:r>
      <w:r w:rsidR="00891AD8">
        <w:rPr>
          <w:szCs w:val="28"/>
        </w:rPr>
        <w:t xml:space="preserve"> 19/6/2015</w:t>
      </w:r>
      <w:r w:rsidR="00194495">
        <w:rPr>
          <w:szCs w:val="28"/>
        </w:rPr>
        <w:t>;</w:t>
      </w:r>
    </w:p>
    <w:p w:rsidR="00C45E48" w:rsidRDefault="0073584A" w:rsidP="005F0EF6">
      <w:pPr>
        <w:pStyle w:val="BodyTextIndent"/>
        <w:spacing w:line="360" w:lineRule="exact"/>
        <w:ind w:left="0" w:firstLine="709"/>
        <w:rPr>
          <w:szCs w:val="28"/>
        </w:rPr>
      </w:pPr>
      <w:r>
        <w:t xml:space="preserve">Căn cứ </w:t>
      </w:r>
      <w:r w:rsidR="00891AD8">
        <w:rPr>
          <w:szCs w:val="28"/>
        </w:rPr>
        <w:t>Quyết định số 4250</w:t>
      </w:r>
      <w:r w:rsidR="00F063DD">
        <w:rPr>
          <w:szCs w:val="28"/>
        </w:rPr>
        <w:t>/QĐ-UBND</w:t>
      </w:r>
      <w:r w:rsidR="00891AD8">
        <w:rPr>
          <w:szCs w:val="28"/>
        </w:rPr>
        <w:t xml:space="preserve"> ngày 30/12</w:t>
      </w:r>
      <w:r w:rsidR="00364677">
        <w:rPr>
          <w:szCs w:val="28"/>
        </w:rPr>
        <w:t>/2015</w:t>
      </w:r>
      <w:r w:rsidR="004639EA">
        <w:rPr>
          <w:szCs w:val="28"/>
        </w:rPr>
        <w:t xml:space="preserve"> c</w:t>
      </w:r>
      <w:r w:rsidR="00C45E48">
        <w:rPr>
          <w:szCs w:val="28"/>
        </w:rPr>
        <w:t xml:space="preserve">ủa UBND tỉnh ban hành Chỉ số cải cách hành chính của các sở, ban, ngành; UBND cấp huyện và cấp xã thuộc tỉnh Đồng Nai; </w:t>
      </w:r>
    </w:p>
    <w:p w:rsidR="00C45E48" w:rsidRPr="00C45E48" w:rsidRDefault="00936BC5" w:rsidP="005F0EF6">
      <w:pPr>
        <w:pStyle w:val="BodyTextIndent"/>
        <w:spacing w:line="360" w:lineRule="exact"/>
        <w:ind w:left="0" w:firstLine="709"/>
        <w:rPr>
          <w:szCs w:val="28"/>
        </w:rPr>
      </w:pPr>
      <w:r>
        <w:rPr>
          <w:szCs w:val="28"/>
        </w:rPr>
        <w:t xml:space="preserve">Thực hiện </w:t>
      </w:r>
      <w:r w:rsidR="00891AD8">
        <w:rPr>
          <w:szCs w:val="28"/>
        </w:rPr>
        <w:t>Kế hoạch số 10977/KH-UBND ngày 30/12</w:t>
      </w:r>
      <w:r w:rsidR="00364677">
        <w:rPr>
          <w:szCs w:val="28"/>
        </w:rPr>
        <w:t>/2015</w:t>
      </w:r>
      <w:r w:rsidR="00C45E48">
        <w:rPr>
          <w:szCs w:val="28"/>
        </w:rPr>
        <w:t xml:space="preserve"> của UBND tỉnh triển khai xác định Chỉ số cải cách hành chính của các sở, ban, ngành; UBND cấp huyện và cấp xã thuộc tỉnh Đồng Nai;  </w:t>
      </w:r>
    </w:p>
    <w:p w:rsidR="00AD3E4A" w:rsidRPr="00600DDD" w:rsidRDefault="00AE3588" w:rsidP="005F0EF6">
      <w:pPr>
        <w:pStyle w:val="BodyTextIndent3"/>
        <w:spacing w:after="120" w:line="360" w:lineRule="exact"/>
        <w:ind w:left="0" w:firstLine="709"/>
        <w:rPr>
          <w:szCs w:val="28"/>
        </w:rPr>
      </w:pPr>
      <w:r w:rsidRPr="00600DDD">
        <w:rPr>
          <w:szCs w:val="28"/>
        </w:rPr>
        <w:t>Theo đề n</w:t>
      </w:r>
      <w:r w:rsidR="005F3F69" w:rsidRPr="00600DDD">
        <w:rPr>
          <w:szCs w:val="28"/>
        </w:rPr>
        <w:t xml:space="preserve">ghị của Giám đốc Sở Nội vụ tại </w:t>
      </w:r>
      <w:r w:rsidR="00C45E48" w:rsidRPr="00600DDD">
        <w:rPr>
          <w:szCs w:val="28"/>
        </w:rPr>
        <w:t>Công văn</w:t>
      </w:r>
      <w:r w:rsidRPr="00600DDD">
        <w:rPr>
          <w:szCs w:val="28"/>
        </w:rPr>
        <w:t xml:space="preserve"> số</w:t>
      </w:r>
      <w:r w:rsidR="00215B9D">
        <w:rPr>
          <w:szCs w:val="28"/>
        </w:rPr>
        <w:t xml:space="preserve"> 1106</w:t>
      </w:r>
      <w:r w:rsidRPr="00600DDD">
        <w:rPr>
          <w:szCs w:val="28"/>
        </w:rPr>
        <w:t>/SNV</w:t>
      </w:r>
      <w:r w:rsidR="0084123E" w:rsidRPr="00600DDD">
        <w:rPr>
          <w:szCs w:val="28"/>
        </w:rPr>
        <w:t>-CCHC</w:t>
      </w:r>
      <w:r w:rsidR="00215B9D">
        <w:rPr>
          <w:szCs w:val="28"/>
        </w:rPr>
        <w:t xml:space="preserve"> ngày 20</w:t>
      </w:r>
      <w:r w:rsidR="005F0EF6">
        <w:rPr>
          <w:szCs w:val="28"/>
        </w:rPr>
        <w:t>/</w:t>
      </w:r>
      <w:r w:rsidR="00364677">
        <w:rPr>
          <w:szCs w:val="28"/>
        </w:rPr>
        <w:t>6</w:t>
      </w:r>
      <w:r w:rsidR="005F0EF6">
        <w:rPr>
          <w:szCs w:val="28"/>
        </w:rPr>
        <w:t>/</w:t>
      </w:r>
      <w:r w:rsidR="004639EA" w:rsidRPr="00600DDD">
        <w:rPr>
          <w:szCs w:val="28"/>
        </w:rPr>
        <w:t>201</w:t>
      </w:r>
      <w:r w:rsidR="00891AD8">
        <w:rPr>
          <w:szCs w:val="28"/>
        </w:rPr>
        <w:t>6</w:t>
      </w:r>
      <w:r w:rsidR="004639EA" w:rsidRPr="00600DDD">
        <w:rPr>
          <w:szCs w:val="28"/>
        </w:rPr>
        <w:t>,</w:t>
      </w:r>
    </w:p>
    <w:p w:rsidR="00C127E9" w:rsidRDefault="00C127E9" w:rsidP="00B46E14">
      <w:pPr>
        <w:pStyle w:val="BodyTextIndent3"/>
        <w:adjustRightInd w:val="0"/>
        <w:snapToGrid w:val="0"/>
        <w:spacing w:after="120" w:line="360" w:lineRule="exact"/>
        <w:ind w:left="0" w:firstLine="720"/>
        <w:jc w:val="center"/>
      </w:pPr>
      <w:r>
        <w:rPr>
          <w:b/>
        </w:rPr>
        <w:t>QUYẾT ĐỊNH:</w:t>
      </w:r>
    </w:p>
    <w:p w:rsidR="00945F7A" w:rsidRDefault="00AB15B9" w:rsidP="00CC0C1A">
      <w:pPr>
        <w:pStyle w:val="BodyTextIndent"/>
        <w:spacing w:line="360" w:lineRule="exact"/>
        <w:ind w:left="0" w:firstLine="720"/>
      </w:pPr>
      <w:r w:rsidRPr="005F5A04">
        <w:rPr>
          <w:b/>
        </w:rPr>
        <w:t>Điều 1.</w:t>
      </w:r>
      <w:r w:rsidRPr="009001B2">
        <w:t xml:space="preserve"> </w:t>
      </w:r>
      <w:r w:rsidR="00A108D9">
        <w:t xml:space="preserve">Công bố Chỉ số cải cách hành chính </w:t>
      </w:r>
      <w:r w:rsidR="00D47232" w:rsidRPr="00D47232">
        <w:t>của các sở, ban, ngành</w:t>
      </w:r>
      <w:r w:rsidR="00CC0C1A">
        <w:t>,</w:t>
      </w:r>
      <w:r w:rsidR="00D47232" w:rsidRPr="00D47232">
        <w:t xml:space="preserve"> UBND cấp huyện</w:t>
      </w:r>
      <w:r w:rsidR="00891AD8">
        <w:t xml:space="preserve"> năm 2015</w:t>
      </w:r>
      <w:r w:rsidR="00187C52">
        <w:t xml:space="preserve"> (</w:t>
      </w:r>
      <w:r w:rsidR="00CC0C1A">
        <w:t xml:space="preserve">Báo </w:t>
      </w:r>
      <w:r w:rsidR="00187C52">
        <w:t>cáo kết</w:t>
      </w:r>
      <w:r w:rsidR="007947A2">
        <w:t xml:space="preserve"> </w:t>
      </w:r>
      <w:r w:rsidR="00187C52">
        <w:t>quả</w:t>
      </w:r>
      <w:r w:rsidR="007947A2">
        <w:t xml:space="preserve"> kèm theo)</w:t>
      </w:r>
      <w:r w:rsidR="00D47232">
        <w:t>, như sau:</w:t>
      </w:r>
    </w:p>
    <w:p w:rsidR="00A31937" w:rsidRDefault="00D4055A" w:rsidP="00CC0C1A">
      <w:pPr>
        <w:pStyle w:val="BodyTextIndent"/>
        <w:spacing w:line="360" w:lineRule="exact"/>
        <w:ind w:left="0" w:firstLine="720"/>
        <w:rPr>
          <w:b/>
        </w:rPr>
      </w:pPr>
      <w:r>
        <w:rPr>
          <w:b/>
        </w:rPr>
        <w:t xml:space="preserve">1. </w:t>
      </w:r>
      <w:r w:rsidR="00E40A14" w:rsidRPr="00620042">
        <w:rPr>
          <w:b/>
        </w:rPr>
        <w:t>Các sở, ban, ngành của tỉnh</w:t>
      </w:r>
    </w:p>
    <w:tbl>
      <w:tblPr>
        <w:tblW w:w="9072" w:type="dxa"/>
        <w:tblInd w:w="108" w:type="dxa"/>
        <w:tblLayout w:type="fixed"/>
        <w:tblLook w:val="0000"/>
      </w:tblPr>
      <w:tblGrid>
        <w:gridCol w:w="1134"/>
        <w:gridCol w:w="4395"/>
        <w:gridCol w:w="1771"/>
        <w:gridCol w:w="1772"/>
      </w:tblGrid>
      <w:tr w:rsidR="003518A6" w:rsidRPr="00CC0C1A" w:rsidTr="00C623C6">
        <w:trPr>
          <w:trHeight w:val="322"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6" w:rsidRPr="00C623C6" w:rsidRDefault="003518A6" w:rsidP="003518A6">
            <w:pPr>
              <w:jc w:val="center"/>
              <w:rPr>
                <w:b/>
                <w:bCs/>
                <w:szCs w:val="28"/>
              </w:rPr>
            </w:pPr>
            <w:r w:rsidRPr="00C623C6">
              <w:rPr>
                <w:b/>
                <w:bCs/>
                <w:szCs w:val="28"/>
              </w:rPr>
              <w:t>Số TT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6" w:rsidRPr="00C623C6" w:rsidRDefault="003518A6" w:rsidP="003518A6">
            <w:pPr>
              <w:jc w:val="center"/>
              <w:rPr>
                <w:b/>
                <w:bCs/>
                <w:szCs w:val="28"/>
              </w:rPr>
            </w:pPr>
            <w:r w:rsidRPr="00C623C6">
              <w:rPr>
                <w:b/>
                <w:bCs/>
                <w:szCs w:val="28"/>
              </w:rPr>
              <w:t>Đơn vị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6" w:rsidRPr="00C623C6" w:rsidRDefault="003518A6" w:rsidP="003518A6">
            <w:pPr>
              <w:jc w:val="center"/>
              <w:rPr>
                <w:b/>
                <w:bCs/>
                <w:szCs w:val="28"/>
              </w:rPr>
            </w:pPr>
            <w:r w:rsidRPr="00C623C6">
              <w:rPr>
                <w:b/>
                <w:bCs/>
                <w:szCs w:val="28"/>
              </w:rPr>
              <w:t>Chỉ số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6" w:rsidRPr="00C623C6" w:rsidRDefault="003518A6" w:rsidP="003518A6">
            <w:pPr>
              <w:jc w:val="center"/>
              <w:rPr>
                <w:b/>
                <w:bCs/>
                <w:szCs w:val="28"/>
              </w:rPr>
            </w:pPr>
            <w:r w:rsidRPr="00C623C6">
              <w:rPr>
                <w:b/>
                <w:bCs/>
                <w:szCs w:val="28"/>
              </w:rPr>
              <w:t>Phân loại</w:t>
            </w:r>
          </w:p>
        </w:tc>
      </w:tr>
      <w:tr w:rsidR="003518A6" w:rsidRPr="00CC0C1A" w:rsidTr="00C623C6">
        <w:trPr>
          <w:trHeight w:val="322"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6" w:rsidRPr="00CC0C1A" w:rsidRDefault="003518A6" w:rsidP="003518A6">
            <w:pPr>
              <w:rPr>
                <w:b/>
                <w:bCs/>
                <w:szCs w:val="28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6" w:rsidRPr="00CC0C1A" w:rsidRDefault="003518A6" w:rsidP="003518A6">
            <w:pPr>
              <w:rPr>
                <w:b/>
                <w:bCs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6" w:rsidRPr="00CC0C1A" w:rsidRDefault="003518A6" w:rsidP="003518A6">
            <w:pPr>
              <w:rPr>
                <w:b/>
                <w:bCs/>
                <w:szCs w:val="28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6" w:rsidRPr="00CC0C1A" w:rsidRDefault="003518A6" w:rsidP="003518A6">
            <w:pPr>
              <w:rPr>
                <w:b/>
                <w:bCs/>
                <w:szCs w:val="28"/>
              </w:rPr>
            </w:pP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Kế hoạch và Đầu tư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93,50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Xuất sắc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Ban Quản lý các KCN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92,50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Xuất sắc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Khoa học và Công nghệ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92,00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Xuất sắc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Văn phòng UBND tỉnh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91,50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Xuất sắc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Thanh Tra tỉnh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85,25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Tài nguyên và MT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85,00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Ngoại vụ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84,75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Nội vụ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82,75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Tư pháp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82,50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Tài chính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81,75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lastRenderedPageBreak/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Công Thương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81,00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Giáo dục và Đào tạo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79,25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Thông tin và Truyền thông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78,25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Xây dựng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78,00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Y tế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77,50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Nông nghiệp và PTNT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75,50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Giao thông vận tải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74,50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Lao động Thương binh và Xã hội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73,50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Ban Dân tộc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70,25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AB5AD5" w:rsidRPr="00CC0C1A" w:rsidTr="00902F15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CC0C1A" w:rsidRDefault="00AB5AD5" w:rsidP="003518A6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DA6C91">
            <w:pPr>
              <w:rPr>
                <w:bCs/>
              </w:rPr>
            </w:pPr>
            <w:r w:rsidRPr="001A79D6">
              <w:rPr>
                <w:bCs/>
              </w:rPr>
              <w:t>Sở Văn hóa, Thể thao và Du lịch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68,50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D5" w:rsidRPr="001A79D6" w:rsidRDefault="00AB5AD5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</w:tbl>
    <w:p w:rsidR="00A31937" w:rsidRDefault="0096235F" w:rsidP="00CC0C1A">
      <w:pPr>
        <w:pStyle w:val="BodyTextIndent"/>
        <w:spacing w:line="360" w:lineRule="exact"/>
        <w:ind w:left="0" w:firstLine="720"/>
        <w:rPr>
          <w:b/>
        </w:rPr>
      </w:pPr>
      <w:r>
        <w:rPr>
          <w:b/>
        </w:rPr>
        <w:t xml:space="preserve">2. </w:t>
      </w:r>
      <w:r w:rsidR="00694B9E" w:rsidRPr="00620042">
        <w:rPr>
          <w:b/>
        </w:rPr>
        <w:t>UBND các huyện, thị xã Long Khánh và thành phố Biên Hòa</w:t>
      </w:r>
    </w:p>
    <w:tbl>
      <w:tblPr>
        <w:tblW w:w="9083" w:type="dxa"/>
        <w:tblInd w:w="96" w:type="dxa"/>
        <w:tblLook w:val="0000"/>
      </w:tblPr>
      <w:tblGrid>
        <w:gridCol w:w="1146"/>
        <w:gridCol w:w="4395"/>
        <w:gridCol w:w="1778"/>
        <w:gridCol w:w="1764"/>
      </w:tblGrid>
      <w:tr w:rsidR="003F0D9A" w:rsidRPr="00CC0C1A" w:rsidTr="00C623C6">
        <w:trPr>
          <w:trHeight w:val="322"/>
        </w:trPr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0D9A" w:rsidRPr="00CC0C1A" w:rsidRDefault="003F0D9A" w:rsidP="003F0D9A">
            <w:pPr>
              <w:jc w:val="center"/>
              <w:rPr>
                <w:b/>
                <w:bCs/>
                <w:szCs w:val="28"/>
              </w:rPr>
            </w:pPr>
            <w:r w:rsidRPr="00CC0C1A">
              <w:rPr>
                <w:b/>
                <w:bCs/>
                <w:szCs w:val="28"/>
              </w:rPr>
              <w:t>Số TT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0D9A" w:rsidRPr="00CC0C1A" w:rsidRDefault="003F0D9A" w:rsidP="003F0D9A">
            <w:pPr>
              <w:jc w:val="center"/>
              <w:rPr>
                <w:b/>
                <w:bCs/>
                <w:szCs w:val="28"/>
              </w:rPr>
            </w:pPr>
            <w:r w:rsidRPr="00CC0C1A">
              <w:rPr>
                <w:b/>
                <w:bCs/>
                <w:szCs w:val="28"/>
              </w:rPr>
              <w:t>Đơn vị</w:t>
            </w:r>
          </w:p>
        </w:tc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0D9A" w:rsidRPr="00CC0C1A" w:rsidRDefault="003F0D9A" w:rsidP="003F0D9A">
            <w:pPr>
              <w:jc w:val="center"/>
              <w:rPr>
                <w:b/>
                <w:bCs/>
                <w:szCs w:val="28"/>
              </w:rPr>
            </w:pPr>
            <w:r w:rsidRPr="00CC0C1A">
              <w:rPr>
                <w:b/>
                <w:bCs/>
                <w:szCs w:val="28"/>
              </w:rPr>
              <w:t>Chỉ số</w:t>
            </w: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0D9A" w:rsidRPr="00CC0C1A" w:rsidRDefault="003F0D9A" w:rsidP="003F0D9A">
            <w:pPr>
              <w:jc w:val="center"/>
              <w:rPr>
                <w:b/>
                <w:bCs/>
                <w:szCs w:val="28"/>
              </w:rPr>
            </w:pPr>
            <w:r w:rsidRPr="00CC0C1A">
              <w:rPr>
                <w:b/>
                <w:bCs/>
                <w:szCs w:val="28"/>
              </w:rPr>
              <w:t>Phân loại</w:t>
            </w:r>
          </w:p>
        </w:tc>
      </w:tr>
      <w:tr w:rsidR="003F0D9A" w:rsidRPr="00CC0C1A" w:rsidTr="00C623C6">
        <w:trPr>
          <w:trHeight w:val="330"/>
        </w:trPr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0D9A" w:rsidRPr="00CC0C1A" w:rsidRDefault="003F0D9A" w:rsidP="003F0D9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0D9A" w:rsidRPr="00CC0C1A" w:rsidRDefault="003F0D9A" w:rsidP="003F0D9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0D9A" w:rsidRPr="00CC0C1A" w:rsidRDefault="003F0D9A" w:rsidP="003F0D9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0D9A" w:rsidRPr="00CC0C1A" w:rsidRDefault="003F0D9A" w:rsidP="003F0D9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Nhơn Trạch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87,5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Xuân Lộc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Định Quán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84,25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Biên Hòa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83,5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Tân Phú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82,25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Cẩm Mỹ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80,5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Tốt</w:t>
            </w: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Long Thành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78,25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Vĩnh Cửu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76,75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Trảng Bom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74,25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Thống Nhất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73,5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  <w:tr w:rsidR="001A79D6" w:rsidRPr="00CC0C1A" w:rsidTr="00902F15">
        <w:trPr>
          <w:trHeight w:val="4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A79D6" w:rsidRPr="00CC0C1A" w:rsidRDefault="001A79D6" w:rsidP="003F0D9A">
            <w:pPr>
              <w:jc w:val="center"/>
              <w:rPr>
                <w:szCs w:val="28"/>
              </w:rPr>
            </w:pPr>
            <w:r w:rsidRPr="00CC0C1A">
              <w:rPr>
                <w:szCs w:val="28"/>
              </w:rPr>
              <w:t>11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DA6C91">
            <w:pPr>
              <w:rPr>
                <w:bCs/>
              </w:rPr>
            </w:pPr>
            <w:r w:rsidRPr="001A79D6">
              <w:rPr>
                <w:bCs/>
              </w:rPr>
              <w:t>Long Khánh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67,75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D6" w:rsidRPr="001A79D6" w:rsidRDefault="001A79D6" w:rsidP="006E0145">
            <w:pPr>
              <w:jc w:val="center"/>
              <w:rPr>
                <w:bCs/>
              </w:rPr>
            </w:pPr>
            <w:r w:rsidRPr="001A79D6">
              <w:rPr>
                <w:bCs/>
              </w:rPr>
              <w:t>Khá</w:t>
            </w:r>
          </w:p>
        </w:tc>
      </w:tr>
    </w:tbl>
    <w:p w:rsidR="00945F7A" w:rsidRDefault="00A54414" w:rsidP="00CC0C1A">
      <w:pPr>
        <w:pStyle w:val="BodyTextIndent3"/>
        <w:adjustRightInd w:val="0"/>
        <w:snapToGrid w:val="0"/>
        <w:spacing w:after="120" w:line="360" w:lineRule="exact"/>
        <w:ind w:left="0" w:firstLine="720"/>
      </w:pPr>
      <w:r w:rsidRPr="00A54414">
        <w:rPr>
          <w:b/>
        </w:rPr>
        <w:t xml:space="preserve">Điều </w:t>
      </w:r>
      <w:r w:rsidR="00642063">
        <w:rPr>
          <w:b/>
        </w:rPr>
        <w:t>2</w:t>
      </w:r>
      <w:r w:rsidRPr="00A54414">
        <w:rPr>
          <w:b/>
        </w:rPr>
        <w:t>.</w:t>
      </w:r>
      <w:r>
        <w:t xml:space="preserve"> </w:t>
      </w:r>
      <w:r w:rsidR="0002767A">
        <w:t>Thủ trưởng c</w:t>
      </w:r>
      <w:r w:rsidR="00C80732">
        <w:t xml:space="preserve">ác sở, ban, ngành; </w:t>
      </w:r>
      <w:r w:rsidR="0002767A">
        <w:t xml:space="preserve">Chủ tịch </w:t>
      </w:r>
      <w:r w:rsidR="00C80732">
        <w:t xml:space="preserve">UBND cấp huyện </w:t>
      </w:r>
      <w:r w:rsidR="00151EA3">
        <w:t xml:space="preserve">căn cứ kết quả </w:t>
      </w:r>
      <w:r w:rsidR="00D539FB">
        <w:t>xác định Chỉ số</w:t>
      </w:r>
      <w:r w:rsidR="00151EA3">
        <w:t xml:space="preserve"> </w:t>
      </w:r>
      <w:r w:rsidR="00D64B8F">
        <w:t>cải cách hành chính</w:t>
      </w:r>
      <w:r w:rsidR="001A79D6">
        <w:t xml:space="preserve"> 2015</w:t>
      </w:r>
      <w:r w:rsidR="003A6528">
        <w:t xml:space="preserve"> để triển khai các giải </w:t>
      </w:r>
      <w:r w:rsidR="00151EA3">
        <w:t>pháp</w:t>
      </w:r>
      <w:r w:rsidR="003A6528">
        <w:t xml:space="preserve"> </w:t>
      </w:r>
      <w:r w:rsidR="00654E45">
        <w:t>nâng cao hiệu quả</w:t>
      </w:r>
      <w:r w:rsidR="009F6D9B">
        <w:t xml:space="preserve"> cả</w:t>
      </w:r>
      <w:r w:rsidR="001A79D6">
        <w:t>i cách hành chính trong năm 2016</w:t>
      </w:r>
      <w:r w:rsidR="009F6D9B">
        <w:t xml:space="preserve"> và các năm tiếp theo. </w:t>
      </w:r>
    </w:p>
    <w:p w:rsidR="005F2168" w:rsidRDefault="005F2168" w:rsidP="00CC0C1A">
      <w:pPr>
        <w:pStyle w:val="BodyTextIndent3"/>
        <w:adjustRightInd w:val="0"/>
        <w:snapToGrid w:val="0"/>
        <w:spacing w:after="120" w:line="360" w:lineRule="exact"/>
        <w:ind w:left="0" w:firstLine="720"/>
      </w:pPr>
      <w:r>
        <w:t xml:space="preserve">Chủ tịch UBND cấp huyện </w:t>
      </w:r>
      <w:r w:rsidR="00D539FB">
        <w:t xml:space="preserve">công bố Chỉ số cải cách hành chính của UBND cấp xã trực thuộc; </w:t>
      </w:r>
      <w:r>
        <w:t xml:space="preserve">tăng cường công tác chỉ đạo, lãnh đạo và chịu trách nhiệm về kết quả triển khai công tác cải cách hành </w:t>
      </w:r>
      <w:r w:rsidR="00D539FB">
        <w:t>chính tại UBND cấp xã</w:t>
      </w:r>
      <w:r w:rsidR="00F947EE">
        <w:t>.</w:t>
      </w:r>
    </w:p>
    <w:p w:rsidR="008E67AE" w:rsidRDefault="00F947EE" w:rsidP="00CC0C1A">
      <w:pPr>
        <w:pStyle w:val="BodyTextIndent3"/>
        <w:adjustRightInd w:val="0"/>
        <w:snapToGrid w:val="0"/>
        <w:spacing w:after="120" w:line="360" w:lineRule="exact"/>
        <w:ind w:left="0" w:firstLine="720"/>
      </w:pPr>
      <w:r>
        <w:rPr>
          <w:b/>
        </w:rPr>
        <w:lastRenderedPageBreak/>
        <w:t>Điều 3</w:t>
      </w:r>
      <w:r w:rsidR="003F3D62">
        <w:rPr>
          <w:b/>
        </w:rPr>
        <w:t xml:space="preserve">. </w:t>
      </w:r>
      <w:r w:rsidR="003F3D62" w:rsidRPr="00C737AD">
        <w:t xml:space="preserve">Giao </w:t>
      </w:r>
      <w:r w:rsidR="00457392">
        <w:t xml:space="preserve">trách nhiệm </w:t>
      </w:r>
      <w:r w:rsidR="003F3D62" w:rsidRPr="00C737AD">
        <w:t>Giám đốc Sở Nội vụ chủ trì</w:t>
      </w:r>
      <w:r w:rsidR="00654E45">
        <w:t xml:space="preserve"> theo </w:t>
      </w:r>
      <w:r w:rsidR="00A2721F">
        <w:t xml:space="preserve">dõi kết quả triển khai các giải </w:t>
      </w:r>
      <w:r w:rsidR="00C224A3">
        <w:t xml:space="preserve">pháp nâng cao hiệu quả cải cách hành chính tại </w:t>
      </w:r>
      <w:r w:rsidR="00654E45">
        <w:t>các cơ quan, đơn vị</w:t>
      </w:r>
      <w:r w:rsidR="005235D8">
        <w:t xml:space="preserve">; báo cáo UBND tỉnh </w:t>
      </w:r>
      <w:r w:rsidR="005B6DBC">
        <w:t>trong kết quả</w:t>
      </w:r>
      <w:r w:rsidR="00C9249C">
        <w:t xml:space="preserve"> </w:t>
      </w:r>
      <w:r w:rsidR="00C224A3">
        <w:t xml:space="preserve">xác định </w:t>
      </w:r>
      <w:r w:rsidR="00457392" w:rsidRPr="00C737AD">
        <w:t xml:space="preserve">Chỉ </w:t>
      </w:r>
      <w:r w:rsidR="00C737AD" w:rsidRPr="00C737AD">
        <w:t>số</w:t>
      </w:r>
      <w:r w:rsidR="00F27B59">
        <w:rPr>
          <w:b/>
        </w:rPr>
        <w:t xml:space="preserve"> </w:t>
      </w:r>
      <w:r w:rsidR="00F27B59" w:rsidRPr="00457392">
        <w:t>cải cách hành chính</w:t>
      </w:r>
      <w:r w:rsidR="001A79D6">
        <w:t xml:space="preserve"> của năm 2016</w:t>
      </w:r>
      <w:r w:rsidR="00457392">
        <w:t>.</w:t>
      </w:r>
      <w:r w:rsidR="00C737AD" w:rsidRPr="00457392">
        <w:t xml:space="preserve">  </w:t>
      </w:r>
    </w:p>
    <w:p w:rsidR="005900DA" w:rsidRDefault="00B34360" w:rsidP="00CC0C1A">
      <w:pPr>
        <w:pStyle w:val="BodyTextIndent3"/>
        <w:adjustRightInd w:val="0"/>
        <w:snapToGrid w:val="0"/>
        <w:spacing w:after="120" w:line="360" w:lineRule="exact"/>
        <w:ind w:left="0" w:firstLine="720"/>
      </w:pPr>
      <w:r w:rsidRPr="00C742DD">
        <w:rPr>
          <w:b/>
        </w:rPr>
        <w:t xml:space="preserve">Điều </w:t>
      </w:r>
      <w:r w:rsidR="00A21C63">
        <w:rPr>
          <w:b/>
        </w:rPr>
        <w:t>4</w:t>
      </w:r>
      <w:r w:rsidRPr="00C742DD">
        <w:rPr>
          <w:b/>
        </w:rPr>
        <w:t xml:space="preserve">. </w:t>
      </w:r>
      <w:r w:rsidR="00457392" w:rsidRPr="005900DA">
        <w:t xml:space="preserve">Chánh Văn phòng UBND tỉnh, Thủ </w:t>
      </w:r>
      <w:r w:rsidR="00A50CF3" w:rsidRPr="005900DA">
        <w:t>trưởng</w:t>
      </w:r>
      <w:r w:rsidR="005900DA" w:rsidRPr="005900DA">
        <w:t xml:space="preserve"> các </w:t>
      </w:r>
      <w:r w:rsidR="005F0EC0">
        <w:t>s</w:t>
      </w:r>
      <w:r w:rsidR="00596DC3" w:rsidRPr="005900DA">
        <w:t>ở</w:t>
      </w:r>
      <w:r w:rsidR="004639EA" w:rsidRPr="005900DA">
        <w:t>, b</w:t>
      </w:r>
      <w:r w:rsidRPr="005900DA">
        <w:t>an, ngành</w:t>
      </w:r>
      <w:r w:rsidR="00194A67">
        <w:t xml:space="preserve"> thuộc </w:t>
      </w:r>
      <w:r w:rsidR="00A50CF3" w:rsidRPr="005900DA">
        <w:t>tỉnh</w:t>
      </w:r>
      <w:r w:rsidRPr="005900DA">
        <w:t xml:space="preserve">; </w:t>
      </w:r>
      <w:r w:rsidR="005900DA" w:rsidRPr="005900DA">
        <w:t xml:space="preserve">Chủ tịch UBND </w:t>
      </w:r>
      <w:r w:rsidR="00D539FB">
        <w:t xml:space="preserve">cấp huyện </w:t>
      </w:r>
      <w:r w:rsidR="002B6786" w:rsidRPr="005900DA">
        <w:t xml:space="preserve">chịu </w:t>
      </w:r>
      <w:r w:rsidRPr="005900DA">
        <w:t>trách nhiệm thi hành Quyết định này</w:t>
      </w:r>
      <w:r w:rsidR="00570490">
        <w:t xml:space="preserve"> kể từ ngày ký</w:t>
      </w:r>
      <w:r w:rsidRPr="005900DA">
        <w:t>./.</w:t>
      </w:r>
    </w:p>
    <w:p w:rsidR="00596DC3" w:rsidRDefault="00596DC3" w:rsidP="00596DC3">
      <w:pPr>
        <w:pStyle w:val="BodyTextIndent3"/>
        <w:adjustRightInd w:val="0"/>
        <w:snapToGrid w:val="0"/>
        <w:spacing w:after="120" w:line="360" w:lineRule="exact"/>
        <w:ind w:left="0" w:firstLine="720"/>
      </w:pPr>
    </w:p>
    <w:tbl>
      <w:tblPr>
        <w:tblW w:w="9240" w:type="dxa"/>
        <w:tblInd w:w="108" w:type="dxa"/>
        <w:tblLayout w:type="fixed"/>
        <w:tblLook w:val="01E0"/>
      </w:tblPr>
      <w:tblGrid>
        <w:gridCol w:w="5040"/>
        <w:gridCol w:w="4200"/>
      </w:tblGrid>
      <w:tr w:rsidR="00742DD2" w:rsidTr="00CC0C1A">
        <w:trPr>
          <w:cantSplit/>
        </w:trPr>
        <w:tc>
          <w:tcPr>
            <w:tcW w:w="5040" w:type="dxa"/>
          </w:tcPr>
          <w:p w:rsidR="00291430" w:rsidRPr="00CB2984" w:rsidRDefault="00305E5E" w:rsidP="00CC0C1A">
            <w:pPr>
              <w:tabs>
                <w:tab w:val="center" w:pos="7700"/>
              </w:tabs>
              <w:adjustRightInd w:val="0"/>
              <w:snapToGrid w:val="0"/>
              <w:spacing w:before="240"/>
              <w:outlineLvl w:val="2"/>
              <w:rPr>
                <w:i/>
                <w:sz w:val="24"/>
              </w:rPr>
            </w:pPr>
            <w:r w:rsidRPr="00CB2984">
              <w:rPr>
                <w:b/>
                <w:i/>
                <w:sz w:val="24"/>
              </w:rPr>
              <w:t>Nơi nhận</w:t>
            </w:r>
            <w:r w:rsidRPr="00CB2984">
              <w:rPr>
                <w:i/>
                <w:sz w:val="24"/>
              </w:rPr>
              <w:t>:</w:t>
            </w:r>
          </w:p>
          <w:p w:rsidR="00305E5E" w:rsidRPr="00CB2984" w:rsidRDefault="00635BE5" w:rsidP="00CB2984">
            <w:pPr>
              <w:adjustRightInd w:val="0"/>
              <w:snapToGrid w:val="0"/>
              <w:outlineLvl w:val="2"/>
              <w:rPr>
                <w:b/>
                <w:sz w:val="22"/>
              </w:rPr>
            </w:pPr>
            <w:r w:rsidRPr="00CB2984">
              <w:rPr>
                <w:sz w:val="22"/>
              </w:rPr>
              <w:t xml:space="preserve">- Như </w:t>
            </w:r>
            <w:r w:rsidR="009C763D" w:rsidRPr="00CB2984">
              <w:rPr>
                <w:sz w:val="22"/>
              </w:rPr>
              <w:t>Điều 4</w:t>
            </w:r>
            <w:r w:rsidR="00291430" w:rsidRPr="00CB2984">
              <w:rPr>
                <w:sz w:val="22"/>
              </w:rPr>
              <w:t>;</w:t>
            </w:r>
            <w:r w:rsidR="00305E5E" w:rsidRPr="00CB2984">
              <w:rPr>
                <w:b/>
                <w:sz w:val="22"/>
              </w:rPr>
              <w:tab/>
            </w:r>
            <w:r w:rsidR="00305E5E" w:rsidRPr="00CB2984">
              <w:rPr>
                <w:b/>
              </w:rPr>
              <w:t xml:space="preserve"> </w:t>
            </w:r>
            <w:r w:rsidR="00305E5E" w:rsidRPr="00CB2984">
              <w:rPr>
                <w:b/>
                <w:i/>
              </w:rPr>
              <w:tab/>
              <w:t xml:space="preserve"> </w:t>
            </w:r>
          </w:p>
          <w:p w:rsidR="00291430" w:rsidRPr="00CB2984" w:rsidRDefault="00FA0817" w:rsidP="00CB2984">
            <w:pPr>
              <w:tabs>
                <w:tab w:val="center" w:pos="7700"/>
              </w:tabs>
              <w:adjustRightInd w:val="0"/>
              <w:snapToGrid w:val="0"/>
              <w:rPr>
                <w:sz w:val="22"/>
              </w:rPr>
            </w:pPr>
            <w:r w:rsidRPr="00CB2984">
              <w:rPr>
                <w:sz w:val="22"/>
              </w:rPr>
              <w:t>- Bộ Nội vụ</w:t>
            </w:r>
            <w:r w:rsidR="001A79D6">
              <w:rPr>
                <w:sz w:val="22"/>
              </w:rPr>
              <w:t xml:space="preserve"> (Vụ Cải cách hành chính)</w:t>
            </w:r>
            <w:r w:rsidR="00305E5E" w:rsidRPr="00CB2984">
              <w:rPr>
                <w:sz w:val="22"/>
              </w:rPr>
              <w:t>;</w:t>
            </w:r>
          </w:p>
          <w:p w:rsidR="00291430" w:rsidRPr="00CB2984" w:rsidRDefault="00305E5E" w:rsidP="00CB2984">
            <w:pPr>
              <w:tabs>
                <w:tab w:val="center" w:pos="7700"/>
              </w:tabs>
              <w:adjustRightInd w:val="0"/>
              <w:snapToGrid w:val="0"/>
              <w:rPr>
                <w:sz w:val="22"/>
              </w:rPr>
            </w:pPr>
            <w:r w:rsidRPr="00CB2984">
              <w:rPr>
                <w:sz w:val="22"/>
              </w:rPr>
              <w:t xml:space="preserve">- Thường trực TU; </w:t>
            </w:r>
          </w:p>
          <w:p w:rsidR="00291430" w:rsidRPr="00CB2984" w:rsidRDefault="005900DA" w:rsidP="00CB2984">
            <w:pPr>
              <w:tabs>
                <w:tab w:val="center" w:pos="7700"/>
              </w:tabs>
              <w:adjustRightInd w:val="0"/>
              <w:snapToGrid w:val="0"/>
              <w:rPr>
                <w:sz w:val="22"/>
              </w:rPr>
            </w:pPr>
            <w:r w:rsidRPr="00CB2984">
              <w:rPr>
                <w:sz w:val="22"/>
              </w:rPr>
              <w:t>- Thườ</w:t>
            </w:r>
            <w:r w:rsidR="00291430" w:rsidRPr="00CB2984">
              <w:rPr>
                <w:sz w:val="22"/>
              </w:rPr>
              <w:t>ng trực HĐND tỉnh;</w:t>
            </w:r>
          </w:p>
          <w:p w:rsidR="00291430" w:rsidRPr="00CB2984" w:rsidRDefault="00305E5E" w:rsidP="00CB2984">
            <w:pPr>
              <w:tabs>
                <w:tab w:val="center" w:pos="7700"/>
              </w:tabs>
              <w:adjustRightInd w:val="0"/>
              <w:snapToGrid w:val="0"/>
              <w:rPr>
                <w:sz w:val="22"/>
              </w:rPr>
            </w:pPr>
            <w:r w:rsidRPr="00CB2984">
              <w:rPr>
                <w:sz w:val="22"/>
              </w:rPr>
              <w:t xml:space="preserve">- Chủ tịch, các Phó Chủ tịch UBND tỉnh; </w:t>
            </w:r>
            <w:r w:rsidRPr="00CB2984">
              <w:rPr>
                <w:sz w:val="22"/>
              </w:rPr>
              <w:tab/>
            </w:r>
          </w:p>
          <w:p w:rsidR="006A0587" w:rsidRPr="00CB2984" w:rsidRDefault="00305E5E" w:rsidP="00CB2984">
            <w:pPr>
              <w:tabs>
                <w:tab w:val="center" w:pos="7700"/>
              </w:tabs>
              <w:adjustRightInd w:val="0"/>
              <w:snapToGrid w:val="0"/>
              <w:rPr>
                <w:sz w:val="22"/>
              </w:rPr>
            </w:pPr>
            <w:r w:rsidRPr="00CB2984">
              <w:rPr>
                <w:sz w:val="22"/>
              </w:rPr>
              <w:t>- Chánh, Phó VP</w:t>
            </w:r>
            <w:r w:rsidR="0015624E" w:rsidRPr="00CB2984">
              <w:rPr>
                <w:sz w:val="22"/>
              </w:rPr>
              <w:t>.</w:t>
            </w:r>
            <w:r w:rsidRPr="00CB2984">
              <w:rPr>
                <w:sz w:val="22"/>
              </w:rPr>
              <w:t xml:space="preserve"> UBND tỉnh;</w:t>
            </w:r>
          </w:p>
          <w:p w:rsidR="0015624E" w:rsidRPr="00CB2984" w:rsidRDefault="0015624E" w:rsidP="00CB2984">
            <w:pPr>
              <w:tabs>
                <w:tab w:val="center" w:pos="7700"/>
              </w:tabs>
              <w:adjustRightInd w:val="0"/>
              <w:snapToGrid w:val="0"/>
              <w:rPr>
                <w:sz w:val="22"/>
              </w:rPr>
            </w:pPr>
            <w:r w:rsidRPr="00CB2984">
              <w:rPr>
                <w:sz w:val="22"/>
              </w:rPr>
              <w:t>- Trung tâm Công báo</w:t>
            </w:r>
            <w:r w:rsidR="00A07F3E" w:rsidRPr="00CB2984">
              <w:rPr>
                <w:sz w:val="22"/>
              </w:rPr>
              <w:t>;</w:t>
            </w:r>
          </w:p>
          <w:p w:rsidR="005235D8" w:rsidRPr="00CB2984" w:rsidRDefault="0098371B" w:rsidP="00CB2984">
            <w:pPr>
              <w:tabs>
                <w:tab w:val="center" w:pos="7700"/>
              </w:tabs>
              <w:adjustRightInd w:val="0"/>
              <w:snapToGrid w:val="0"/>
              <w:rPr>
                <w:sz w:val="22"/>
              </w:rPr>
            </w:pPr>
            <w:r w:rsidRPr="00CB2984">
              <w:rPr>
                <w:sz w:val="22"/>
                <w:lang w:val="de-DE"/>
              </w:rPr>
              <w:t>- Báo ĐN, Báo LĐĐN, Đài PTTHĐN</w:t>
            </w:r>
            <w:r w:rsidR="00E80043" w:rsidRPr="00CB2984">
              <w:rPr>
                <w:sz w:val="22"/>
                <w:lang w:val="de-DE"/>
              </w:rPr>
              <w:t>;</w:t>
            </w:r>
          </w:p>
          <w:p w:rsidR="00742DD2" w:rsidRPr="00CB2984" w:rsidRDefault="00C9249C" w:rsidP="00CB2984">
            <w:pPr>
              <w:tabs>
                <w:tab w:val="center" w:pos="7700"/>
              </w:tabs>
              <w:adjustRightInd w:val="0"/>
              <w:snapToGrid w:val="0"/>
              <w:rPr>
                <w:sz w:val="22"/>
              </w:rPr>
            </w:pPr>
            <w:r w:rsidRPr="00CB2984">
              <w:rPr>
                <w:sz w:val="22"/>
              </w:rPr>
              <w:t xml:space="preserve">- Lưu: VT, </w:t>
            </w:r>
            <w:r w:rsidR="0098371B" w:rsidRPr="00CB2984">
              <w:rPr>
                <w:sz w:val="22"/>
              </w:rPr>
              <w:t>HC</w:t>
            </w:r>
            <w:r w:rsidR="00BE7885">
              <w:rPr>
                <w:sz w:val="22"/>
              </w:rPr>
              <w:t>TC</w:t>
            </w:r>
            <w:r w:rsidR="0098371B" w:rsidRPr="00CB2984">
              <w:rPr>
                <w:sz w:val="22"/>
              </w:rPr>
              <w:t xml:space="preserve">, </w:t>
            </w:r>
            <w:r w:rsidR="005900DA" w:rsidRPr="00CB2984">
              <w:rPr>
                <w:sz w:val="22"/>
              </w:rPr>
              <w:t>Sở Nội vụ (02 bản).</w:t>
            </w:r>
            <w:r w:rsidR="00291430" w:rsidRPr="00CB2984">
              <w:rPr>
                <w:sz w:val="22"/>
              </w:rPr>
              <w:tab/>
            </w:r>
            <w:r w:rsidR="00305E5E">
              <w:tab/>
              <w:t>- TT Công báo.</w:t>
            </w:r>
          </w:p>
        </w:tc>
        <w:tc>
          <w:tcPr>
            <w:tcW w:w="4200" w:type="dxa"/>
          </w:tcPr>
          <w:p w:rsidR="00DC756C" w:rsidRPr="00CB2984" w:rsidRDefault="00E537AA" w:rsidP="00CB2984">
            <w:pPr>
              <w:pStyle w:val="BodyTextIndent3"/>
              <w:adjustRightInd w:val="0"/>
              <w:snapToGrid w:val="0"/>
              <w:spacing w:before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KT. </w:t>
            </w:r>
            <w:r w:rsidR="00DC756C" w:rsidRPr="00CB2984">
              <w:rPr>
                <w:b/>
              </w:rPr>
              <w:t>CHỦ TỊCH</w:t>
            </w:r>
          </w:p>
          <w:p w:rsidR="00DC756C" w:rsidRPr="00CB2984" w:rsidRDefault="00E537AA" w:rsidP="00CB2984">
            <w:pPr>
              <w:pStyle w:val="BodyTextIndent3"/>
              <w:adjustRightInd w:val="0"/>
              <w:snapToGrid w:val="0"/>
              <w:spacing w:before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PHÓ CHỦ TỊCH</w:t>
            </w:r>
          </w:p>
          <w:p w:rsidR="00DC756C" w:rsidRPr="00CB2984" w:rsidRDefault="00DC756C" w:rsidP="00CB2984">
            <w:pPr>
              <w:pStyle w:val="BodyTextIndent3"/>
              <w:adjustRightInd w:val="0"/>
              <w:snapToGrid w:val="0"/>
              <w:spacing w:before="0"/>
              <w:ind w:left="0" w:firstLine="0"/>
              <w:jc w:val="center"/>
              <w:rPr>
                <w:b/>
              </w:rPr>
            </w:pPr>
          </w:p>
          <w:p w:rsidR="001A79D6" w:rsidRDefault="00844C2C" w:rsidP="00CB2984">
            <w:pPr>
              <w:pStyle w:val="BodyTextIndent3"/>
              <w:adjustRightInd w:val="0"/>
              <w:snapToGrid w:val="0"/>
              <w:spacing w:before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BE7885" w:rsidRDefault="00BE7885" w:rsidP="00CB2984">
            <w:pPr>
              <w:pStyle w:val="BodyTextIndent3"/>
              <w:adjustRightInd w:val="0"/>
              <w:snapToGrid w:val="0"/>
              <w:spacing w:before="0"/>
              <w:ind w:left="0" w:firstLine="0"/>
              <w:jc w:val="center"/>
              <w:rPr>
                <w:b/>
              </w:rPr>
            </w:pPr>
          </w:p>
          <w:p w:rsidR="00844C2C" w:rsidRPr="00CB2984" w:rsidRDefault="00844C2C" w:rsidP="00CB2984">
            <w:pPr>
              <w:pStyle w:val="BodyTextIndent3"/>
              <w:adjustRightInd w:val="0"/>
              <w:snapToGrid w:val="0"/>
              <w:spacing w:before="0"/>
              <w:ind w:left="0" w:firstLine="0"/>
              <w:jc w:val="center"/>
              <w:rPr>
                <w:b/>
              </w:rPr>
            </w:pPr>
          </w:p>
          <w:p w:rsidR="00DC756C" w:rsidRPr="00585066" w:rsidRDefault="002A6845" w:rsidP="00CB2984">
            <w:pPr>
              <w:pStyle w:val="BodyTextIndent3"/>
              <w:adjustRightInd w:val="0"/>
              <w:snapToGrid w:val="0"/>
              <w:spacing w:before="0"/>
              <w:ind w:left="0" w:firstLine="0"/>
              <w:jc w:val="center"/>
            </w:pPr>
            <w:r>
              <w:rPr>
                <w:b/>
              </w:rPr>
              <w:t xml:space="preserve"> </w:t>
            </w:r>
            <w:r w:rsidR="00E537AA">
              <w:rPr>
                <w:b/>
              </w:rPr>
              <w:t>Trần Văn Vĩnh</w:t>
            </w:r>
          </w:p>
        </w:tc>
      </w:tr>
    </w:tbl>
    <w:p w:rsidR="00742DD2" w:rsidRPr="00C742DD" w:rsidRDefault="00742DD2" w:rsidP="00DB2B99">
      <w:pPr>
        <w:pStyle w:val="BodyTextIndent3"/>
        <w:adjustRightInd w:val="0"/>
        <w:snapToGrid w:val="0"/>
        <w:spacing w:after="120"/>
        <w:ind w:left="0" w:firstLine="720"/>
      </w:pPr>
    </w:p>
    <w:p w:rsidR="001D67C3" w:rsidRPr="001D67C3" w:rsidRDefault="00B34360" w:rsidP="00643531">
      <w:pPr>
        <w:keepNext/>
        <w:tabs>
          <w:tab w:val="center" w:pos="7700"/>
        </w:tabs>
        <w:adjustRightInd w:val="0"/>
        <w:snapToGrid w:val="0"/>
        <w:ind w:firstLine="720"/>
        <w:jc w:val="both"/>
        <w:outlineLvl w:val="2"/>
        <w:rPr>
          <w:b/>
          <w:szCs w:val="28"/>
        </w:rPr>
      </w:pPr>
      <w:r>
        <w:rPr>
          <w:b/>
          <w:sz w:val="22"/>
        </w:rPr>
        <w:t xml:space="preserve">      </w:t>
      </w:r>
      <w:r w:rsidR="001D67C3">
        <w:rPr>
          <w:b/>
          <w:sz w:val="22"/>
        </w:rPr>
        <w:tab/>
      </w:r>
    </w:p>
    <w:p w:rsidR="002A753D" w:rsidRPr="00FE56E0" w:rsidRDefault="00B34360" w:rsidP="00643531">
      <w:pPr>
        <w:tabs>
          <w:tab w:val="center" w:pos="7700"/>
        </w:tabs>
        <w:adjustRightInd w:val="0"/>
        <w:snapToGrid w:val="0"/>
        <w:ind w:firstLine="280"/>
        <w:jc w:val="both"/>
        <w:rPr>
          <w:sz w:val="22"/>
        </w:rPr>
      </w:pPr>
      <w:r>
        <w:rPr>
          <w:b/>
          <w:sz w:val="22"/>
        </w:rPr>
        <w:t xml:space="preserve"> </w:t>
      </w:r>
      <w:r w:rsidR="00B13EC2">
        <w:rPr>
          <w:b/>
          <w:sz w:val="22"/>
        </w:rPr>
        <w:t xml:space="preserve">     </w:t>
      </w:r>
      <w:r w:rsidR="00FE56E0">
        <w:rPr>
          <w:sz w:val="22"/>
        </w:rPr>
        <w:tab/>
      </w:r>
    </w:p>
    <w:p w:rsidR="00714ED7" w:rsidRPr="00FE56E0" w:rsidRDefault="00714ED7" w:rsidP="00643531">
      <w:pPr>
        <w:tabs>
          <w:tab w:val="center" w:pos="7700"/>
        </w:tabs>
        <w:adjustRightInd w:val="0"/>
        <w:snapToGrid w:val="0"/>
        <w:ind w:firstLine="280"/>
        <w:jc w:val="both"/>
        <w:rPr>
          <w:sz w:val="22"/>
        </w:rPr>
      </w:pPr>
    </w:p>
    <w:sectPr w:rsidR="00714ED7" w:rsidRPr="00FE56E0" w:rsidSect="00C623C6">
      <w:headerReference w:type="even" r:id="rId7"/>
      <w:footerReference w:type="even" r:id="rId8"/>
      <w:footerReference w:type="default" r:id="rId9"/>
      <w:pgSz w:w="11907" w:h="16840" w:code="9"/>
      <w:pgMar w:top="1134" w:right="1134" w:bottom="1134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CCA" w:rsidRDefault="00AA7CCA">
      <w:r>
        <w:separator/>
      </w:r>
    </w:p>
  </w:endnote>
  <w:endnote w:type="continuationSeparator" w:id="1">
    <w:p w:rsidR="00AA7CCA" w:rsidRDefault="00AA7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84" w:rsidRDefault="00CF4A84" w:rsidP="002D4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4A84" w:rsidRDefault="00CF4A84" w:rsidP="000D33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84" w:rsidRDefault="00CF4A84" w:rsidP="002D4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36E">
      <w:rPr>
        <w:rStyle w:val="PageNumber"/>
        <w:noProof/>
      </w:rPr>
      <w:t>3</w:t>
    </w:r>
    <w:r>
      <w:rPr>
        <w:rStyle w:val="PageNumber"/>
      </w:rPr>
      <w:fldChar w:fldCharType="end"/>
    </w:r>
  </w:p>
  <w:p w:rsidR="00CF4A84" w:rsidRDefault="00CF4A84" w:rsidP="000D335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CCA" w:rsidRDefault="00AA7CCA">
      <w:r>
        <w:separator/>
      </w:r>
    </w:p>
  </w:footnote>
  <w:footnote w:type="continuationSeparator" w:id="1">
    <w:p w:rsidR="00AA7CCA" w:rsidRDefault="00AA7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84" w:rsidRDefault="00CF4A84" w:rsidP="005851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4A84" w:rsidRDefault="00CF4A8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5C2"/>
    <w:multiLevelType w:val="hybridMultilevel"/>
    <w:tmpl w:val="5C44EF70"/>
    <w:lvl w:ilvl="0" w:tplc="A0FC5B0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6ED1044C"/>
    <w:multiLevelType w:val="hybridMultilevel"/>
    <w:tmpl w:val="1E1A38DC"/>
    <w:lvl w:ilvl="0" w:tplc="35962D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attachedTemplate r:id="rId1"/>
  <w:stylePaneFormatFilter w:val="3F01"/>
  <w:defaultTabStop w:val="720"/>
  <w:drawingGridHorizontalSpacing w:val="140"/>
  <w:drawingGridVerticalSpacing w:val="381"/>
  <w:displayHorizontalDrawingGridEvery w:val="2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6BB"/>
    <w:rsid w:val="00000793"/>
    <w:rsid w:val="00001E6A"/>
    <w:rsid w:val="00004648"/>
    <w:rsid w:val="000056A9"/>
    <w:rsid w:val="0000716F"/>
    <w:rsid w:val="0001162B"/>
    <w:rsid w:val="00017181"/>
    <w:rsid w:val="00017897"/>
    <w:rsid w:val="00017CFC"/>
    <w:rsid w:val="00020C54"/>
    <w:rsid w:val="00022052"/>
    <w:rsid w:val="000251E4"/>
    <w:rsid w:val="000253DA"/>
    <w:rsid w:val="00026313"/>
    <w:rsid w:val="0002767A"/>
    <w:rsid w:val="00027BC5"/>
    <w:rsid w:val="00031B69"/>
    <w:rsid w:val="00035813"/>
    <w:rsid w:val="00040D5B"/>
    <w:rsid w:val="000417B3"/>
    <w:rsid w:val="00041AD5"/>
    <w:rsid w:val="00042841"/>
    <w:rsid w:val="00045567"/>
    <w:rsid w:val="00045C0F"/>
    <w:rsid w:val="000467F0"/>
    <w:rsid w:val="000476C2"/>
    <w:rsid w:val="000505D6"/>
    <w:rsid w:val="00050859"/>
    <w:rsid w:val="00050953"/>
    <w:rsid w:val="00052859"/>
    <w:rsid w:val="00052BBB"/>
    <w:rsid w:val="00055A1E"/>
    <w:rsid w:val="0005624B"/>
    <w:rsid w:val="00056773"/>
    <w:rsid w:val="00057417"/>
    <w:rsid w:val="00057441"/>
    <w:rsid w:val="00061B71"/>
    <w:rsid w:val="000631A7"/>
    <w:rsid w:val="00063B91"/>
    <w:rsid w:val="00064C90"/>
    <w:rsid w:val="00065A0B"/>
    <w:rsid w:val="00066B29"/>
    <w:rsid w:val="00067541"/>
    <w:rsid w:val="000702DE"/>
    <w:rsid w:val="00071EC0"/>
    <w:rsid w:val="00072878"/>
    <w:rsid w:val="00073024"/>
    <w:rsid w:val="0007360E"/>
    <w:rsid w:val="000742DE"/>
    <w:rsid w:val="00080AB7"/>
    <w:rsid w:val="00080BE8"/>
    <w:rsid w:val="000826EE"/>
    <w:rsid w:val="00083408"/>
    <w:rsid w:val="0008551D"/>
    <w:rsid w:val="000855AB"/>
    <w:rsid w:val="00085C52"/>
    <w:rsid w:val="00087883"/>
    <w:rsid w:val="000902F9"/>
    <w:rsid w:val="00090505"/>
    <w:rsid w:val="00091149"/>
    <w:rsid w:val="00092CF2"/>
    <w:rsid w:val="000970EC"/>
    <w:rsid w:val="000A172D"/>
    <w:rsid w:val="000A3A48"/>
    <w:rsid w:val="000A4024"/>
    <w:rsid w:val="000A4377"/>
    <w:rsid w:val="000A44D6"/>
    <w:rsid w:val="000A592A"/>
    <w:rsid w:val="000A6328"/>
    <w:rsid w:val="000A6EB1"/>
    <w:rsid w:val="000B04CE"/>
    <w:rsid w:val="000B1EA1"/>
    <w:rsid w:val="000B3041"/>
    <w:rsid w:val="000B3179"/>
    <w:rsid w:val="000B32DD"/>
    <w:rsid w:val="000B52F1"/>
    <w:rsid w:val="000B60EC"/>
    <w:rsid w:val="000B71A3"/>
    <w:rsid w:val="000B7D5F"/>
    <w:rsid w:val="000B7EC5"/>
    <w:rsid w:val="000C0097"/>
    <w:rsid w:val="000C1B54"/>
    <w:rsid w:val="000C2FA8"/>
    <w:rsid w:val="000D08DB"/>
    <w:rsid w:val="000D0D33"/>
    <w:rsid w:val="000D1190"/>
    <w:rsid w:val="000D2166"/>
    <w:rsid w:val="000D335D"/>
    <w:rsid w:val="000E05A4"/>
    <w:rsid w:val="000E2E4D"/>
    <w:rsid w:val="000E3DA6"/>
    <w:rsid w:val="000E5E3A"/>
    <w:rsid w:val="000E6C07"/>
    <w:rsid w:val="000F3D40"/>
    <w:rsid w:val="000F54C9"/>
    <w:rsid w:val="000F57F6"/>
    <w:rsid w:val="000F7CA3"/>
    <w:rsid w:val="000F7F0E"/>
    <w:rsid w:val="00100C1D"/>
    <w:rsid w:val="001014A7"/>
    <w:rsid w:val="00101948"/>
    <w:rsid w:val="00101BFD"/>
    <w:rsid w:val="0010212B"/>
    <w:rsid w:val="001026D4"/>
    <w:rsid w:val="00103177"/>
    <w:rsid w:val="001042C2"/>
    <w:rsid w:val="00105D73"/>
    <w:rsid w:val="00105EEC"/>
    <w:rsid w:val="00106FF2"/>
    <w:rsid w:val="00107249"/>
    <w:rsid w:val="001108CB"/>
    <w:rsid w:val="00113F4A"/>
    <w:rsid w:val="001165F2"/>
    <w:rsid w:val="0011784E"/>
    <w:rsid w:val="0012037F"/>
    <w:rsid w:val="001217E6"/>
    <w:rsid w:val="00122F17"/>
    <w:rsid w:val="001232B1"/>
    <w:rsid w:val="00123492"/>
    <w:rsid w:val="00123A3D"/>
    <w:rsid w:val="0012433B"/>
    <w:rsid w:val="00125359"/>
    <w:rsid w:val="00127489"/>
    <w:rsid w:val="00130D58"/>
    <w:rsid w:val="00130D60"/>
    <w:rsid w:val="00130E67"/>
    <w:rsid w:val="001329E2"/>
    <w:rsid w:val="00133113"/>
    <w:rsid w:val="0013399B"/>
    <w:rsid w:val="00133ADE"/>
    <w:rsid w:val="00134F79"/>
    <w:rsid w:val="00135E94"/>
    <w:rsid w:val="001360AC"/>
    <w:rsid w:val="00136E64"/>
    <w:rsid w:val="0014096E"/>
    <w:rsid w:val="00141E21"/>
    <w:rsid w:val="00144690"/>
    <w:rsid w:val="00144D4C"/>
    <w:rsid w:val="001477F7"/>
    <w:rsid w:val="00151EA3"/>
    <w:rsid w:val="0015450F"/>
    <w:rsid w:val="001558C6"/>
    <w:rsid w:val="0015624E"/>
    <w:rsid w:val="0015666D"/>
    <w:rsid w:val="0015707F"/>
    <w:rsid w:val="001600F7"/>
    <w:rsid w:val="00161206"/>
    <w:rsid w:val="001627F0"/>
    <w:rsid w:val="00162DBA"/>
    <w:rsid w:val="00164B34"/>
    <w:rsid w:val="00165D60"/>
    <w:rsid w:val="00166055"/>
    <w:rsid w:val="001666D0"/>
    <w:rsid w:val="0016794F"/>
    <w:rsid w:val="00170019"/>
    <w:rsid w:val="001727C7"/>
    <w:rsid w:val="00175D60"/>
    <w:rsid w:val="00177D08"/>
    <w:rsid w:val="00180F10"/>
    <w:rsid w:val="00182B84"/>
    <w:rsid w:val="001831C0"/>
    <w:rsid w:val="001841B2"/>
    <w:rsid w:val="00185847"/>
    <w:rsid w:val="00187C52"/>
    <w:rsid w:val="0019323A"/>
    <w:rsid w:val="0019393B"/>
    <w:rsid w:val="00194495"/>
    <w:rsid w:val="00194A67"/>
    <w:rsid w:val="00197E89"/>
    <w:rsid w:val="001A17C9"/>
    <w:rsid w:val="001A1889"/>
    <w:rsid w:val="001A3636"/>
    <w:rsid w:val="001A3E1D"/>
    <w:rsid w:val="001A429C"/>
    <w:rsid w:val="001A558B"/>
    <w:rsid w:val="001A5E40"/>
    <w:rsid w:val="001A79D6"/>
    <w:rsid w:val="001B091A"/>
    <w:rsid w:val="001B25C7"/>
    <w:rsid w:val="001B4EA2"/>
    <w:rsid w:val="001C0CCA"/>
    <w:rsid w:val="001C1AB8"/>
    <w:rsid w:val="001C380C"/>
    <w:rsid w:val="001C4394"/>
    <w:rsid w:val="001C543B"/>
    <w:rsid w:val="001C6EBB"/>
    <w:rsid w:val="001C7350"/>
    <w:rsid w:val="001C7585"/>
    <w:rsid w:val="001D0768"/>
    <w:rsid w:val="001D10B1"/>
    <w:rsid w:val="001D1B1D"/>
    <w:rsid w:val="001D25DC"/>
    <w:rsid w:val="001D278B"/>
    <w:rsid w:val="001D3DE6"/>
    <w:rsid w:val="001D48B8"/>
    <w:rsid w:val="001D58F2"/>
    <w:rsid w:val="001D5EC3"/>
    <w:rsid w:val="001D65AE"/>
    <w:rsid w:val="001D67C3"/>
    <w:rsid w:val="001D76C7"/>
    <w:rsid w:val="001D76EC"/>
    <w:rsid w:val="001E12CF"/>
    <w:rsid w:val="001E2C35"/>
    <w:rsid w:val="001E3821"/>
    <w:rsid w:val="001E45D7"/>
    <w:rsid w:val="001E5991"/>
    <w:rsid w:val="001E6677"/>
    <w:rsid w:val="001E753D"/>
    <w:rsid w:val="001E77AE"/>
    <w:rsid w:val="001E7A3C"/>
    <w:rsid w:val="001E7B73"/>
    <w:rsid w:val="001E7E7A"/>
    <w:rsid w:val="001F0CA3"/>
    <w:rsid w:val="001F3F10"/>
    <w:rsid w:val="001F4919"/>
    <w:rsid w:val="001F5766"/>
    <w:rsid w:val="001F666F"/>
    <w:rsid w:val="001F6D80"/>
    <w:rsid w:val="001F7113"/>
    <w:rsid w:val="001F788F"/>
    <w:rsid w:val="00202185"/>
    <w:rsid w:val="002025F7"/>
    <w:rsid w:val="002034F6"/>
    <w:rsid w:val="0020365C"/>
    <w:rsid w:val="00207A54"/>
    <w:rsid w:val="0021143E"/>
    <w:rsid w:val="00211FFA"/>
    <w:rsid w:val="0021365D"/>
    <w:rsid w:val="00213737"/>
    <w:rsid w:val="00213D42"/>
    <w:rsid w:val="00214F79"/>
    <w:rsid w:val="0021539F"/>
    <w:rsid w:val="002156D9"/>
    <w:rsid w:val="00215B9D"/>
    <w:rsid w:val="00217181"/>
    <w:rsid w:val="00220225"/>
    <w:rsid w:val="002237D0"/>
    <w:rsid w:val="00224090"/>
    <w:rsid w:val="00225139"/>
    <w:rsid w:val="002275E8"/>
    <w:rsid w:val="00230B3A"/>
    <w:rsid w:val="0023163F"/>
    <w:rsid w:val="00231765"/>
    <w:rsid w:val="00232598"/>
    <w:rsid w:val="00234938"/>
    <w:rsid w:val="00234A34"/>
    <w:rsid w:val="00240221"/>
    <w:rsid w:val="00240CE4"/>
    <w:rsid w:val="00243A06"/>
    <w:rsid w:val="00243AF8"/>
    <w:rsid w:val="00243E22"/>
    <w:rsid w:val="00245909"/>
    <w:rsid w:val="002472B0"/>
    <w:rsid w:val="00247B09"/>
    <w:rsid w:val="0025047E"/>
    <w:rsid w:val="00251C3E"/>
    <w:rsid w:val="002520A3"/>
    <w:rsid w:val="00253413"/>
    <w:rsid w:val="00253AEF"/>
    <w:rsid w:val="00255540"/>
    <w:rsid w:val="00255893"/>
    <w:rsid w:val="0025640C"/>
    <w:rsid w:val="00257120"/>
    <w:rsid w:val="00257A07"/>
    <w:rsid w:val="00260396"/>
    <w:rsid w:val="002606EE"/>
    <w:rsid w:val="00261FD6"/>
    <w:rsid w:val="00262994"/>
    <w:rsid w:val="002646A0"/>
    <w:rsid w:val="0026594A"/>
    <w:rsid w:val="00265EC9"/>
    <w:rsid w:val="00266BE0"/>
    <w:rsid w:val="00266F74"/>
    <w:rsid w:val="002672FB"/>
    <w:rsid w:val="002702A7"/>
    <w:rsid w:val="00270B3B"/>
    <w:rsid w:val="002719A5"/>
    <w:rsid w:val="00274479"/>
    <w:rsid w:val="00274AE7"/>
    <w:rsid w:val="00274D78"/>
    <w:rsid w:val="00275239"/>
    <w:rsid w:val="0027597C"/>
    <w:rsid w:val="0027672D"/>
    <w:rsid w:val="002778FF"/>
    <w:rsid w:val="00281AB3"/>
    <w:rsid w:val="002834DF"/>
    <w:rsid w:val="002862B4"/>
    <w:rsid w:val="00290B66"/>
    <w:rsid w:val="00291430"/>
    <w:rsid w:val="0029212F"/>
    <w:rsid w:val="00292E79"/>
    <w:rsid w:val="00295082"/>
    <w:rsid w:val="00295467"/>
    <w:rsid w:val="00295BDD"/>
    <w:rsid w:val="002A0A13"/>
    <w:rsid w:val="002A28D9"/>
    <w:rsid w:val="002A359D"/>
    <w:rsid w:val="002A6845"/>
    <w:rsid w:val="002A753D"/>
    <w:rsid w:val="002B6786"/>
    <w:rsid w:val="002B6BE0"/>
    <w:rsid w:val="002C1FD4"/>
    <w:rsid w:val="002C6902"/>
    <w:rsid w:val="002C6F83"/>
    <w:rsid w:val="002C7087"/>
    <w:rsid w:val="002D191B"/>
    <w:rsid w:val="002D2888"/>
    <w:rsid w:val="002D3D7E"/>
    <w:rsid w:val="002D426E"/>
    <w:rsid w:val="002D4563"/>
    <w:rsid w:val="002D4EA3"/>
    <w:rsid w:val="002D5AE9"/>
    <w:rsid w:val="002D5D22"/>
    <w:rsid w:val="002D5E66"/>
    <w:rsid w:val="002D73D8"/>
    <w:rsid w:val="002D7B9E"/>
    <w:rsid w:val="002E1D8E"/>
    <w:rsid w:val="002E3962"/>
    <w:rsid w:val="002E4016"/>
    <w:rsid w:val="002E452E"/>
    <w:rsid w:val="002E4E2E"/>
    <w:rsid w:val="002E53D1"/>
    <w:rsid w:val="002E580E"/>
    <w:rsid w:val="002F3075"/>
    <w:rsid w:val="002F4FDE"/>
    <w:rsid w:val="002F653E"/>
    <w:rsid w:val="00300CD0"/>
    <w:rsid w:val="00302080"/>
    <w:rsid w:val="0030269A"/>
    <w:rsid w:val="0030346E"/>
    <w:rsid w:val="00303DCA"/>
    <w:rsid w:val="0030597F"/>
    <w:rsid w:val="00305E5E"/>
    <w:rsid w:val="0031127A"/>
    <w:rsid w:val="003116C1"/>
    <w:rsid w:val="003119E6"/>
    <w:rsid w:val="0031219C"/>
    <w:rsid w:val="00312708"/>
    <w:rsid w:val="00312974"/>
    <w:rsid w:val="003158FB"/>
    <w:rsid w:val="0031760A"/>
    <w:rsid w:val="00317BA6"/>
    <w:rsid w:val="00321618"/>
    <w:rsid w:val="0032447E"/>
    <w:rsid w:val="0032666B"/>
    <w:rsid w:val="00326900"/>
    <w:rsid w:val="00326D95"/>
    <w:rsid w:val="003301EA"/>
    <w:rsid w:val="00334A4A"/>
    <w:rsid w:val="003350FE"/>
    <w:rsid w:val="00336992"/>
    <w:rsid w:val="003372A3"/>
    <w:rsid w:val="00340255"/>
    <w:rsid w:val="003407C1"/>
    <w:rsid w:val="00340B98"/>
    <w:rsid w:val="0034134C"/>
    <w:rsid w:val="00341AB0"/>
    <w:rsid w:val="00342418"/>
    <w:rsid w:val="003426CD"/>
    <w:rsid w:val="0034528B"/>
    <w:rsid w:val="003518A6"/>
    <w:rsid w:val="00351C13"/>
    <w:rsid w:val="003520EC"/>
    <w:rsid w:val="00352A9C"/>
    <w:rsid w:val="00352E48"/>
    <w:rsid w:val="00354690"/>
    <w:rsid w:val="00354D52"/>
    <w:rsid w:val="00355B73"/>
    <w:rsid w:val="003578AE"/>
    <w:rsid w:val="00361FCE"/>
    <w:rsid w:val="00364677"/>
    <w:rsid w:val="003665E4"/>
    <w:rsid w:val="0036747D"/>
    <w:rsid w:val="00367B8B"/>
    <w:rsid w:val="00370491"/>
    <w:rsid w:val="00371F28"/>
    <w:rsid w:val="0037389C"/>
    <w:rsid w:val="00375524"/>
    <w:rsid w:val="0037608F"/>
    <w:rsid w:val="003778FA"/>
    <w:rsid w:val="003819D5"/>
    <w:rsid w:val="00383462"/>
    <w:rsid w:val="00383560"/>
    <w:rsid w:val="00383D99"/>
    <w:rsid w:val="00384D0E"/>
    <w:rsid w:val="00385398"/>
    <w:rsid w:val="00385B11"/>
    <w:rsid w:val="003869BD"/>
    <w:rsid w:val="00386CDF"/>
    <w:rsid w:val="00386F83"/>
    <w:rsid w:val="00387AF1"/>
    <w:rsid w:val="00391477"/>
    <w:rsid w:val="00395165"/>
    <w:rsid w:val="003A165E"/>
    <w:rsid w:val="003A36A0"/>
    <w:rsid w:val="003A374F"/>
    <w:rsid w:val="003A4535"/>
    <w:rsid w:val="003A5128"/>
    <w:rsid w:val="003A6528"/>
    <w:rsid w:val="003B0927"/>
    <w:rsid w:val="003B1113"/>
    <w:rsid w:val="003B180E"/>
    <w:rsid w:val="003B32A8"/>
    <w:rsid w:val="003B36DE"/>
    <w:rsid w:val="003B3BB9"/>
    <w:rsid w:val="003B442C"/>
    <w:rsid w:val="003B6E23"/>
    <w:rsid w:val="003B7E69"/>
    <w:rsid w:val="003C0FD3"/>
    <w:rsid w:val="003C1382"/>
    <w:rsid w:val="003C1C9D"/>
    <w:rsid w:val="003C4047"/>
    <w:rsid w:val="003C55B9"/>
    <w:rsid w:val="003C69C9"/>
    <w:rsid w:val="003D2E19"/>
    <w:rsid w:val="003D3296"/>
    <w:rsid w:val="003D3960"/>
    <w:rsid w:val="003D4716"/>
    <w:rsid w:val="003D62F6"/>
    <w:rsid w:val="003D633F"/>
    <w:rsid w:val="003D7898"/>
    <w:rsid w:val="003E0138"/>
    <w:rsid w:val="003E0BA5"/>
    <w:rsid w:val="003E174E"/>
    <w:rsid w:val="003E50FC"/>
    <w:rsid w:val="003E64BA"/>
    <w:rsid w:val="003F0D9A"/>
    <w:rsid w:val="003F1432"/>
    <w:rsid w:val="003F3D62"/>
    <w:rsid w:val="003F6D4E"/>
    <w:rsid w:val="003F7097"/>
    <w:rsid w:val="003F73F3"/>
    <w:rsid w:val="0040126E"/>
    <w:rsid w:val="004028CC"/>
    <w:rsid w:val="00403B7D"/>
    <w:rsid w:val="00404E14"/>
    <w:rsid w:val="004103B1"/>
    <w:rsid w:val="00411F23"/>
    <w:rsid w:val="00413029"/>
    <w:rsid w:val="0041347D"/>
    <w:rsid w:val="00414C2B"/>
    <w:rsid w:val="00416CC4"/>
    <w:rsid w:val="00420F82"/>
    <w:rsid w:val="004218BB"/>
    <w:rsid w:val="00422EAF"/>
    <w:rsid w:val="00422F74"/>
    <w:rsid w:val="00424560"/>
    <w:rsid w:val="004254A2"/>
    <w:rsid w:val="00426FDE"/>
    <w:rsid w:val="00431EDC"/>
    <w:rsid w:val="00435391"/>
    <w:rsid w:val="00435C82"/>
    <w:rsid w:val="00435FF3"/>
    <w:rsid w:val="004364BA"/>
    <w:rsid w:val="00440A14"/>
    <w:rsid w:val="00440A86"/>
    <w:rsid w:val="00441528"/>
    <w:rsid w:val="004443A5"/>
    <w:rsid w:val="004446D3"/>
    <w:rsid w:val="00453088"/>
    <w:rsid w:val="00453128"/>
    <w:rsid w:val="004539D8"/>
    <w:rsid w:val="00453E78"/>
    <w:rsid w:val="00455A7A"/>
    <w:rsid w:val="00455BC2"/>
    <w:rsid w:val="00457392"/>
    <w:rsid w:val="00457698"/>
    <w:rsid w:val="00462698"/>
    <w:rsid w:val="004639EA"/>
    <w:rsid w:val="00464EF8"/>
    <w:rsid w:val="0046636E"/>
    <w:rsid w:val="0047071A"/>
    <w:rsid w:val="00470C7A"/>
    <w:rsid w:val="00470EFC"/>
    <w:rsid w:val="004722DA"/>
    <w:rsid w:val="004730B7"/>
    <w:rsid w:val="0047610D"/>
    <w:rsid w:val="00476C4E"/>
    <w:rsid w:val="00480472"/>
    <w:rsid w:val="00480712"/>
    <w:rsid w:val="00480E8E"/>
    <w:rsid w:val="00483812"/>
    <w:rsid w:val="00483A3E"/>
    <w:rsid w:val="00485729"/>
    <w:rsid w:val="004873BF"/>
    <w:rsid w:val="00487927"/>
    <w:rsid w:val="00491FE0"/>
    <w:rsid w:val="00492D70"/>
    <w:rsid w:val="00493AC1"/>
    <w:rsid w:val="00493E8A"/>
    <w:rsid w:val="00495577"/>
    <w:rsid w:val="00496839"/>
    <w:rsid w:val="00497C7C"/>
    <w:rsid w:val="004A05C3"/>
    <w:rsid w:val="004A0A2D"/>
    <w:rsid w:val="004A2639"/>
    <w:rsid w:val="004A2F2C"/>
    <w:rsid w:val="004A36E9"/>
    <w:rsid w:val="004A463E"/>
    <w:rsid w:val="004A4803"/>
    <w:rsid w:val="004A4F9A"/>
    <w:rsid w:val="004A55A3"/>
    <w:rsid w:val="004A5DA0"/>
    <w:rsid w:val="004A6AE1"/>
    <w:rsid w:val="004A6B8D"/>
    <w:rsid w:val="004A6FDD"/>
    <w:rsid w:val="004A7A29"/>
    <w:rsid w:val="004B1A34"/>
    <w:rsid w:val="004B2DA4"/>
    <w:rsid w:val="004B3D55"/>
    <w:rsid w:val="004B4386"/>
    <w:rsid w:val="004B4EFD"/>
    <w:rsid w:val="004B6835"/>
    <w:rsid w:val="004C0E99"/>
    <w:rsid w:val="004C2E13"/>
    <w:rsid w:val="004C30F5"/>
    <w:rsid w:val="004C731C"/>
    <w:rsid w:val="004C7CB1"/>
    <w:rsid w:val="004D0084"/>
    <w:rsid w:val="004D08F8"/>
    <w:rsid w:val="004D1FD7"/>
    <w:rsid w:val="004D309E"/>
    <w:rsid w:val="004D5214"/>
    <w:rsid w:val="004D54EA"/>
    <w:rsid w:val="004D5761"/>
    <w:rsid w:val="004E08C4"/>
    <w:rsid w:val="004E0AC8"/>
    <w:rsid w:val="004E1DDB"/>
    <w:rsid w:val="004E2864"/>
    <w:rsid w:val="004E2C80"/>
    <w:rsid w:val="004E6893"/>
    <w:rsid w:val="004E69C3"/>
    <w:rsid w:val="004E6E97"/>
    <w:rsid w:val="004E79BF"/>
    <w:rsid w:val="004F09DF"/>
    <w:rsid w:val="004F3976"/>
    <w:rsid w:val="004F49E6"/>
    <w:rsid w:val="004F5D4C"/>
    <w:rsid w:val="004F7EED"/>
    <w:rsid w:val="0050298E"/>
    <w:rsid w:val="0050459F"/>
    <w:rsid w:val="00506232"/>
    <w:rsid w:val="0050776A"/>
    <w:rsid w:val="00510839"/>
    <w:rsid w:val="005110E6"/>
    <w:rsid w:val="00511407"/>
    <w:rsid w:val="00513D4E"/>
    <w:rsid w:val="00514974"/>
    <w:rsid w:val="00520736"/>
    <w:rsid w:val="00522997"/>
    <w:rsid w:val="00522D2B"/>
    <w:rsid w:val="005235D8"/>
    <w:rsid w:val="00523A22"/>
    <w:rsid w:val="00523AC7"/>
    <w:rsid w:val="00525728"/>
    <w:rsid w:val="00530019"/>
    <w:rsid w:val="005309E3"/>
    <w:rsid w:val="00530E69"/>
    <w:rsid w:val="005334C8"/>
    <w:rsid w:val="00533A27"/>
    <w:rsid w:val="00534593"/>
    <w:rsid w:val="005358AB"/>
    <w:rsid w:val="00536A9B"/>
    <w:rsid w:val="00540285"/>
    <w:rsid w:val="005452AE"/>
    <w:rsid w:val="0054571F"/>
    <w:rsid w:val="005475ED"/>
    <w:rsid w:val="005501CA"/>
    <w:rsid w:val="00553F0B"/>
    <w:rsid w:val="005560B9"/>
    <w:rsid w:val="00561FAA"/>
    <w:rsid w:val="00562CF9"/>
    <w:rsid w:val="00563CAE"/>
    <w:rsid w:val="00566EAE"/>
    <w:rsid w:val="00570490"/>
    <w:rsid w:val="00570BC4"/>
    <w:rsid w:val="0057120E"/>
    <w:rsid w:val="00572303"/>
    <w:rsid w:val="00574B47"/>
    <w:rsid w:val="0057569D"/>
    <w:rsid w:val="005758BE"/>
    <w:rsid w:val="0057603D"/>
    <w:rsid w:val="00576CC7"/>
    <w:rsid w:val="005804E6"/>
    <w:rsid w:val="00582170"/>
    <w:rsid w:val="0058365E"/>
    <w:rsid w:val="00585066"/>
    <w:rsid w:val="005851E9"/>
    <w:rsid w:val="005900DA"/>
    <w:rsid w:val="0059057C"/>
    <w:rsid w:val="00592693"/>
    <w:rsid w:val="0059318F"/>
    <w:rsid w:val="005936C8"/>
    <w:rsid w:val="00593DF2"/>
    <w:rsid w:val="005946BC"/>
    <w:rsid w:val="00595505"/>
    <w:rsid w:val="005963F7"/>
    <w:rsid w:val="00596AAA"/>
    <w:rsid w:val="00596DC3"/>
    <w:rsid w:val="005A1822"/>
    <w:rsid w:val="005A1F59"/>
    <w:rsid w:val="005A1FE9"/>
    <w:rsid w:val="005A3838"/>
    <w:rsid w:val="005A38A2"/>
    <w:rsid w:val="005A3DBF"/>
    <w:rsid w:val="005A4B15"/>
    <w:rsid w:val="005A735C"/>
    <w:rsid w:val="005B0D38"/>
    <w:rsid w:val="005B24C4"/>
    <w:rsid w:val="005B32F2"/>
    <w:rsid w:val="005B4006"/>
    <w:rsid w:val="005B5D6A"/>
    <w:rsid w:val="005B6113"/>
    <w:rsid w:val="005B6DBC"/>
    <w:rsid w:val="005B6E98"/>
    <w:rsid w:val="005B7113"/>
    <w:rsid w:val="005C1616"/>
    <w:rsid w:val="005C3CAD"/>
    <w:rsid w:val="005C3F00"/>
    <w:rsid w:val="005C64F1"/>
    <w:rsid w:val="005D0D23"/>
    <w:rsid w:val="005D10DB"/>
    <w:rsid w:val="005D1327"/>
    <w:rsid w:val="005D1B25"/>
    <w:rsid w:val="005D268C"/>
    <w:rsid w:val="005D2B20"/>
    <w:rsid w:val="005D3857"/>
    <w:rsid w:val="005D3DCB"/>
    <w:rsid w:val="005D4CB6"/>
    <w:rsid w:val="005D4F66"/>
    <w:rsid w:val="005D535C"/>
    <w:rsid w:val="005D6006"/>
    <w:rsid w:val="005D6BE1"/>
    <w:rsid w:val="005D7992"/>
    <w:rsid w:val="005E2072"/>
    <w:rsid w:val="005E24F3"/>
    <w:rsid w:val="005E4274"/>
    <w:rsid w:val="005E4F09"/>
    <w:rsid w:val="005E56BB"/>
    <w:rsid w:val="005E5F4E"/>
    <w:rsid w:val="005E7640"/>
    <w:rsid w:val="005E76E4"/>
    <w:rsid w:val="005F01E1"/>
    <w:rsid w:val="005F0EC0"/>
    <w:rsid w:val="005F0EF6"/>
    <w:rsid w:val="005F165F"/>
    <w:rsid w:val="005F1C51"/>
    <w:rsid w:val="005F2168"/>
    <w:rsid w:val="005F3F69"/>
    <w:rsid w:val="005F5198"/>
    <w:rsid w:val="005F5880"/>
    <w:rsid w:val="005F5A04"/>
    <w:rsid w:val="005F6432"/>
    <w:rsid w:val="005F660E"/>
    <w:rsid w:val="005F7F97"/>
    <w:rsid w:val="00600DDD"/>
    <w:rsid w:val="006014AD"/>
    <w:rsid w:val="006028B0"/>
    <w:rsid w:val="006036A8"/>
    <w:rsid w:val="00603C50"/>
    <w:rsid w:val="00605DC0"/>
    <w:rsid w:val="006071B8"/>
    <w:rsid w:val="00610B66"/>
    <w:rsid w:val="006156D8"/>
    <w:rsid w:val="00620042"/>
    <w:rsid w:val="0062195C"/>
    <w:rsid w:val="006219FA"/>
    <w:rsid w:val="00623AD6"/>
    <w:rsid w:val="006244C5"/>
    <w:rsid w:val="006253D8"/>
    <w:rsid w:val="00632C69"/>
    <w:rsid w:val="00634D51"/>
    <w:rsid w:val="006352CE"/>
    <w:rsid w:val="00635A17"/>
    <w:rsid w:val="00635BE5"/>
    <w:rsid w:val="006360BF"/>
    <w:rsid w:val="00636A47"/>
    <w:rsid w:val="006404FB"/>
    <w:rsid w:val="00640FF6"/>
    <w:rsid w:val="006412CF"/>
    <w:rsid w:val="00642063"/>
    <w:rsid w:val="00643258"/>
    <w:rsid w:val="00643531"/>
    <w:rsid w:val="00645337"/>
    <w:rsid w:val="00645AF7"/>
    <w:rsid w:val="00645B22"/>
    <w:rsid w:val="006461F1"/>
    <w:rsid w:val="006476CD"/>
    <w:rsid w:val="00647ED5"/>
    <w:rsid w:val="0065165D"/>
    <w:rsid w:val="00653B62"/>
    <w:rsid w:val="00654E45"/>
    <w:rsid w:val="0065625F"/>
    <w:rsid w:val="0065799B"/>
    <w:rsid w:val="00660E00"/>
    <w:rsid w:val="00661BD8"/>
    <w:rsid w:val="00663B73"/>
    <w:rsid w:val="00664BB2"/>
    <w:rsid w:val="00665887"/>
    <w:rsid w:val="00666035"/>
    <w:rsid w:val="006664B0"/>
    <w:rsid w:val="00667A7A"/>
    <w:rsid w:val="0067379C"/>
    <w:rsid w:val="00673C4F"/>
    <w:rsid w:val="0067413F"/>
    <w:rsid w:val="006743CF"/>
    <w:rsid w:val="006749C1"/>
    <w:rsid w:val="006752BE"/>
    <w:rsid w:val="0068005E"/>
    <w:rsid w:val="00680FD1"/>
    <w:rsid w:val="00681352"/>
    <w:rsid w:val="00681DDA"/>
    <w:rsid w:val="00683A6E"/>
    <w:rsid w:val="0068473F"/>
    <w:rsid w:val="00685FAC"/>
    <w:rsid w:val="0068684F"/>
    <w:rsid w:val="00686E61"/>
    <w:rsid w:val="006907A3"/>
    <w:rsid w:val="00693787"/>
    <w:rsid w:val="00693ED2"/>
    <w:rsid w:val="00694152"/>
    <w:rsid w:val="00694B9E"/>
    <w:rsid w:val="00694EEF"/>
    <w:rsid w:val="00696AC8"/>
    <w:rsid w:val="006A0587"/>
    <w:rsid w:val="006A24AA"/>
    <w:rsid w:val="006A276C"/>
    <w:rsid w:val="006A2BE9"/>
    <w:rsid w:val="006A6810"/>
    <w:rsid w:val="006A6D7A"/>
    <w:rsid w:val="006B1D3D"/>
    <w:rsid w:val="006B23CE"/>
    <w:rsid w:val="006B356A"/>
    <w:rsid w:val="006B6DFA"/>
    <w:rsid w:val="006B7646"/>
    <w:rsid w:val="006C0B88"/>
    <w:rsid w:val="006C17FD"/>
    <w:rsid w:val="006C1EBF"/>
    <w:rsid w:val="006C318D"/>
    <w:rsid w:val="006C31A9"/>
    <w:rsid w:val="006C3FD6"/>
    <w:rsid w:val="006C4523"/>
    <w:rsid w:val="006C6B95"/>
    <w:rsid w:val="006C7D72"/>
    <w:rsid w:val="006D09A2"/>
    <w:rsid w:val="006D16E1"/>
    <w:rsid w:val="006D6F2A"/>
    <w:rsid w:val="006E0145"/>
    <w:rsid w:val="006E04B5"/>
    <w:rsid w:val="006E1493"/>
    <w:rsid w:val="006E1F09"/>
    <w:rsid w:val="006E296D"/>
    <w:rsid w:val="006E2F94"/>
    <w:rsid w:val="006E32A5"/>
    <w:rsid w:val="006E3750"/>
    <w:rsid w:val="006E61BB"/>
    <w:rsid w:val="006E6C50"/>
    <w:rsid w:val="006F201C"/>
    <w:rsid w:val="006F289A"/>
    <w:rsid w:val="006F7247"/>
    <w:rsid w:val="00700509"/>
    <w:rsid w:val="00700DB4"/>
    <w:rsid w:val="00700F25"/>
    <w:rsid w:val="00701794"/>
    <w:rsid w:val="00701BBA"/>
    <w:rsid w:val="007029C7"/>
    <w:rsid w:val="00705C6E"/>
    <w:rsid w:val="00705FCE"/>
    <w:rsid w:val="00707181"/>
    <w:rsid w:val="00711981"/>
    <w:rsid w:val="00711B80"/>
    <w:rsid w:val="00712BBD"/>
    <w:rsid w:val="00714ED7"/>
    <w:rsid w:val="00721558"/>
    <w:rsid w:val="00721C2B"/>
    <w:rsid w:val="00725DE9"/>
    <w:rsid w:val="00726EA7"/>
    <w:rsid w:val="007276AD"/>
    <w:rsid w:val="00727D88"/>
    <w:rsid w:val="0073584A"/>
    <w:rsid w:val="00735D7A"/>
    <w:rsid w:val="007406F3"/>
    <w:rsid w:val="00742DD2"/>
    <w:rsid w:val="0074519E"/>
    <w:rsid w:val="007472D9"/>
    <w:rsid w:val="007515A6"/>
    <w:rsid w:val="00752536"/>
    <w:rsid w:val="0075294D"/>
    <w:rsid w:val="00753F3E"/>
    <w:rsid w:val="00755714"/>
    <w:rsid w:val="00760FAD"/>
    <w:rsid w:val="007622D5"/>
    <w:rsid w:val="00766B2F"/>
    <w:rsid w:val="0076780B"/>
    <w:rsid w:val="007713BA"/>
    <w:rsid w:val="00772389"/>
    <w:rsid w:val="00772C93"/>
    <w:rsid w:val="00775D4D"/>
    <w:rsid w:val="00775E29"/>
    <w:rsid w:val="00776C13"/>
    <w:rsid w:val="00777F04"/>
    <w:rsid w:val="007816E7"/>
    <w:rsid w:val="007828A3"/>
    <w:rsid w:val="00783FD1"/>
    <w:rsid w:val="007847A8"/>
    <w:rsid w:val="00786311"/>
    <w:rsid w:val="0078742F"/>
    <w:rsid w:val="00787A16"/>
    <w:rsid w:val="00790EE8"/>
    <w:rsid w:val="007947A2"/>
    <w:rsid w:val="007956FB"/>
    <w:rsid w:val="00795F8C"/>
    <w:rsid w:val="00797EDE"/>
    <w:rsid w:val="007A2B2B"/>
    <w:rsid w:val="007A3AFE"/>
    <w:rsid w:val="007A4ACA"/>
    <w:rsid w:val="007A5A12"/>
    <w:rsid w:val="007A6015"/>
    <w:rsid w:val="007B11CC"/>
    <w:rsid w:val="007B1B1A"/>
    <w:rsid w:val="007B3328"/>
    <w:rsid w:val="007B486C"/>
    <w:rsid w:val="007B5C2D"/>
    <w:rsid w:val="007B6137"/>
    <w:rsid w:val="007B6FB6"/>
    <w:rsid w:val="007B7D9F"/>
    <w:rsid w:val="007C1478"/>
    <w:rsid w:val="007C3669"/>
    <w:rsid w:val="007C5188"/>
    <w:rsid w:val="007D0292"/>
    <w:rsid w:val="007D0690"/>
    <w:rsid w:val="007D0AD0"/>
    <w:rsid w:val="007D0AD4"/>
    <w:rsid w:val="007D10F3"/>
    <w:rsid w:val="007D242C"/>
    <w:rsid w:val="007D4AF6"/>
    <w:rsid w:val="007D5E4F"/>
    <w:rsid w:val="007D72FA"/>
    <w:rsid w:val="007D7C95"/>
    <w:rsid w:val="007E054C"/>
    <w:rsid w:val="007E0C6F"/>
    <w:rsid w:val="007E10A9"/>
    <w:rsid w:val="007E2B60"/>
    <w:rsid w:val="007E6CF0"/>
    <w:rsid w:val="007E78AF"/>
    <w:rsid w:val="007F06DA"/>
    <w:rsid w:val="007F1826"/>
    <w:rsid w:val="007F4507"/>
    <w:rsid w:val="007F7DA5"/>
    <w:rsid w:val="0080293E"/>
    <w:rsid w:val="00804735"/>
    <w:rsid w:val="00806400"/>
    <w:rsid w:val="008079EF"/>
    <w:rsid w:val="00810391"/>
    <w:rsid w:val="00810437"/>
    <w:rsid w:val="00812EB7"/>
    <w:rsid w:val="008130CC"/>
    <w:rsid w:val="008140D8"/>
    <w:rsid w:val="008178DC"/>
    <w:rsid w:val="00817F29"/>
    <w:rsid w:val="00820160"/>
    <w:rsid w:val="008327AA"/>
    <w:rsid w:val="0083310F"/>
    <w:rsid w:val="008332C7"/>
    <w:rsid w:val="00833945"/>
    <w:rsid w:val="008349E6"/>
    <w:rsid w:val="00835A9A"/>
    <w:rsid w:val="00837CE3"/>
    <w:rsid w:val="00840D5C"/>
    <w:rsid w:val="0084123E"/>
    <w:rsid w:val="008416FC"/>
    <w:rsid w:val="00843419"/>
    <w:rsid w:val="00844C2C"/>
    <w:rsid w:val="008458E6"/>
    <w:rsid w:val="0084622D"/>
    <w:rsid w:val="008513E0"/>
    <w:rsid w:val="008538A3"/>
    <w:rsid w:val="00853D36"/>
    <w:rsid w:val="008559D2"/>
    <w:rsid w:val="008562E1"/>
    <w:rsid w:val="0085787D"/>
    <w:rsid w:val="00860414"/>
    <w:rsid w:val="00860528"/>
    <w:rsid w:val="0086070A"/>
    <w:rsid w:val="0086407D"/>
    <w:rsid w:val="00864338"/>
    <w:rsid w:val="008644E0"/>
    <w:rsid w:val="00864768"/>
    <w:rsid w:val="008647BE"/>
    <w:rsid w:val="00864FFC"/>
    <w:rsid w:val="0086531D"/>
    <w:rsid w:val="00865F5B"/>
    <w:rsid w:val="00871D1A"/>
    <w:rsid w:val="00872ECF"/>
    <w:rsid w:val="00874284"/>
    <w:rsid w:val="0087509D"/>
    <w:rsid w:val="00876CFE"/>
    <w:rsid w:val="00876F3A"/>
    <w:rsid w:val="00877E59"/>
    <w:rsid w:val="00880542"/>
    <w:rsid w:val="00880886"/>
    <w:rsid w:val="00880BF1"/>
    <w:rsid w:val="00883B0A"/>
    <w:rsid w:val="00886A58"/>
    <w:rsid w:val="00887013"/>
    <w:rsid w:val="008873AA"/>
    <w:rsid w:val="00887C55"/>
    <w:rsid w:val="00891AD8"/>
    <w:rsid w:val="00892073"/>
    <w:rsid w:val="00893C7A"/>
    <w:rsid w:val="00894235"/>
    <w:rsid w:val="0089452F"/>
    <w:rsid w:val="008954E7"/>
    <w:rsid w:val="00896093"/>
    <w:rsid w:val="0089645D"/>
    <w:rsid w:val="00896F97"/>
    <w:rsid w:val="008A2907"/>
    <w:rsid w:val="008B04EC"/>
    <w:rsid w:val="008B0567"/>
    <w:rsid w:val="008B064D"/>
    <w:rsid w:val="008B29DC"/>
    <w:rsid w:val="008B4905"/>
    <w:rsid w:val="008B545E"/>
    <w:rsid w:val="008B72B6"/>
    <w:rsid w:val="008B7402"/>
    <w:rsid w:val="008C1373"/>
    <w:rsid w:val="008C2905"/>
    <w:rsid w:val="008C3761"/>
    <w:rsid w:val="008C5E71"/>
    <w:rsid w:val="008C6CE0"/>
    <w:rsid w:val="008D0055"/>
    <w:rsid w:val="008D0366"/>
    <w:rsid w:val="008D073C"/>
    <w:rsid w:val="008D084C"/>
    <w:rsid w:val="008D1DAE"/>
    <w:rsid w:val="008D278C"/>
    <w:rsid w:val="008D4DA2"/>
    <w:rsid w:val="008D54C8"/>
    <w:rsid w:val="008D54EA"/>
    <w:rsid w:val="008D58F7"/>
    <w:rsid w:val="008D749E"/>
    <w:rsid w:val="008E0A6A"/>
    <w:rsid w:val="008E4850"/>
    <w:rsid w:val="008E67AE"/>
    <w:rsid w:val="008E690D"/>
    <w:rsid w:val="008E7784"/>
    <w:rsid w:val="008E7A57"/>
    <w:rsid w:val="008F18AA"/>
    <w:rsid w:val="008F337B"/>
    <w:rsid w:val="008F5FAF"/>
    <w:rsid w:val="008F686C"/>
    <w:rsid w:val="009001B2"/>
    <w:rsid w:val="0090067A"/>
    <w:rsid w:val="00900DD0"/>
    <w:rsid w:val="00901D52"/>
    <w:rsid w:val="00902F15"/>
    <w:rsid w:val="00904673"/>
    <w:rsid w:val="009052D1"/>
    <w:rsid w:val="00905E4C"/>
    <w:rsid w:val="0091322D"/>
    <w:rsid w:val="00913651"/>
    <w:rsid w:val="00914F1E"/>
    <w:rsid w:val="00914F52"/>
    <w:rsid w:val="00915DEC"/>
    <w:rsid w:val="00924158"/>
    <w:rsid w:val="009268D8"/>
    <w:rsid w:val="00930B47"/>
    <w:rsid w:val="00932A93"/>
    <w:rsid w:val="00932F5B"/>
    <w:rsid w:val="009347D4"/>
    <w:rsid w:val="00934D2D"/>
    <w:rsid w:val="00936BC5"/>
    <w:rsid w:val="0094162D"/>
    <w:rsid w:val="00941B54"/>
    <w:rsid w:val="00941EA1"/>
    <w:rsid w:val="009432BA"/>
    <w:rsid w:val="009445E0"/>
    <w:rsid w:val="00944A23"/>
    <w:rsid w:val="00944B81"/>
    <w:rsid w:val="00945F7A"/>
    <w:rsid w:val="0095178C"/>
    <w:rsid w:val="009526E0"/>
    <w:rsid w:val="00953AB2"/>
    <w:rsid w:val="00953BA6"/>
    <w:rsid w:val="0095400B"/>
    <w:rsid w:val="00955B20"/>
    <w:rsid w:val="00955B7D"/>
    <w:rsid w:val="009575D7"/>
    <w:rsid w:val="009606AD"/>
    <w:rsid w:val="0096235F"/>
    <w:rsid w:val="009625B1"/>
    <w:rsid w:val="00963445"/>
    <w:rsid w:val="00963EAF"/>
    <w:rsid w:val="00964447"/>
    <w:rsid w:val="00964884"/>
    <w:rsid w:val="00966F01"/>
    <w:rsid w:val="009706B7"/>
    <w:rsid w:val="00971747"/>
    <w:rsid w:val="0097203A"/>
    <w:rsid w:val="00973053"/>
    <w:rsid w:val="00973098"/>
    <w:rsid w:val="0097395F"/>
    <w:rsid w:val="009749D3"/>
    <w:rsid w:val="0097527E"/>
    <w:rsid w:val="009824FF"/>
    <w:rsid w:val="0098371B"/>
    <w:rsid w:val="00984971"/>
    <w:rsid w:val="009856BC"/>
    <w:rsid w:val="009903C5"/>
    <w:rsid w:val="00992ACB"/>
    <w:rsid w:val="009964AF"/>
    <w:rsid w:val="009A02FD"/>
    <w:rsid w:val="009A04D4"/>
    <w:rsid w:val="009A0D3F"/>
    <w:rsid w:val="009A2920"/>
    <w:rsid w:val="009A3CC8"/>
    <w:rsid w:val="009A63BE"/>
    <w:rsid w:val="009A74B6"/>
    <w:rsid w:val="009B0AB2"/>
    <w:rsid w:val="009B1F37"/>
    <w:rsid w:val="009B2A5D"/>
    <w:rsid w:val="009C02A4"/>
    <w:rsid w:val="009C1270"/>
    <w:rsid w:val="009C2808"/>
    <w:rsid w:val="009C43C7"/>
    <w:rsid w:val="009C5B5E"/>
    <w:rsid w:val="009C763D"/>
    <w:rsid w:val="009D12EE"/>
    <w:rsid w:val="009D2AF2"/>
    <w:rsid w:val="009D3D0E"/>
    <w:rsid w:val="009D62F5"/>
    <w:rsid w:val="009E1339"/>
    <w:rsid w:val="009E1395"/>
    <w:rsid w:val="009E2A89"/>
    <w:rsid w:val="009E32B9"/>
    <w:rsid w:val="009E43FA"/>
    <w:rsid w:val="009E4EE9"/>
    <w:rsid w:val="009E6BAA"/>
    <w:rsid w:val="009E6BAD"/>
    <w:rsid w:val="009E7967"/>
    <w:rsid w:val="009F1A78"/>
    <w:rsid w:val="009F1FCA"/>
    <w:rsid w:val="009F27B1"/>
    <w:rsid w:val="009F345E"/>
    <w:rsid w:val="009F375E"/>
    <w:rsid w:val="009F68EF"/>
    <w:rsid w:val="009F6D9B"/>
    <w:rsid w:val="00A0202E"/>
    <w:rsid w:val="00A02F7E"/>
    <w:rsid w:val="00A03591"/>
    <w:rsid w:val="00A03FA9"/>
    <w:rsid w:val="00A04C35"/>
    <w:rsid w:val="00A050F0"/>
    <w:rsid w:val="00A05DE5"/>
    <w:rsid w:val="00A06087"/>
    <w:rsid w:val="00A061BB"/>
    <w:rsid w:val="00A06B09"/>
    <w:rsid w:val="00A07F3E"/>
    <w:rsid w:val="00A108D9"/>
    <w:rsid w:val="00A11E23"/>
    <w:rsid w:val="00A166D7"/>
    <w:rsid w:val="00A20212"/>
    <w:rsid w:val="00A20820"/>
    <w:rsid w:val="00A214AE"/>
    <w:rsid w:val="00A21C63"/>
    <w:rsid w:val="00A220BA"/>
    <w:rsid w:val="00A2231C"/>
    <w:rsid w:val="00A2233A"/>
    <w:rsid w:val="00A233B1"/>
    <w:rsid w:val="00A24CAF"/>
    <w:rsid w:val="00A26BF2"/>
    <w:rsid w:val="00A270E0"/>
    <w:rsid w:val="00A27169"/>
    <w:rsid w:val="00A2721F"/>
    <w:rsid w:val="00A3048D"/>
    <w:rsid w:val="00A31937"/>
    <w:rsid w:val="00A319D1"/>
    <w:rsid w:val="00A32006"/>
    <w:rsid w:val="00A32EF7"/>
    <w:rsid w:val="00A41008"/>
    <w:rsid w:val="00A417A3"/>
    <w:rsid w:val="00A4193D"/>
    <w:rsid w:val="00A42253"/>
    <w:rsid w:val="00A43E61"/>
    <w:rsid w:val="00A46F52"/>
    <w:rsid w:val="00A4748A"/>
    <w:rsid w:val="00A47DCD"/>
    <w:rsid w:val="00A50628"/>
    <w:rsid w:val="00A50C7E"/>
    <w:rsid w:val="00A50CF3"/>
    <w:rsid w:val="00A5188D"/>
    <w:rsid w:val="00A5230B"/>
    <w:rsid w:val="00A54414"/>
    <w:rsid w:val="00A54BA2"/>
    <w:rsid w:val="00A60281"/>
    <w:rsid w:val="00A6197A"/>
    <w:rsid w:val="00A63050"/>
    <w:rsid w:val="00A64176"/>
    <w:rsid w:val="00A6507C"/>
    <w:rsid w:val="00A6536F"/>
    <w:rsid w:val="00A657B7"/>
    <w:rsid w:val="00A67C05"/>
    <w:rsid w:val="00A7056A"/>
    <w:rsid w:val="00A75E03"/>
    <w:rsid w:val="00A761BB"/>
    <w:rsid w:val="00A818B8"/>
    <w:rsid w:val="00A855ED"/>
    <w:rsid w:val="00A85C8C"/>
    <w:rsid w:val="00A85F96"/>
    <w:rsid w:val="00A86D78"/>
    <w:rsid w:val="00A877EC"/>
    <w:rsid w:val="00A906F6"/>
    <w:rsid w:val="00A90F7B"/>
    <w:rsid w:val="00A91148"/>
    <w:rsid w:val="00A92B7A"/>
    <w:rsid w:val="00A952CF"/>
    <w:rsid w:val="00A96DD7"/>
    <w:rsid w:val="00AA26B6"/>
    <w:rsid w:val="00AA389A"/>
    <w:rsid w:val="00AA6077"/>
    <w:rsid w:val="00AA6870"/>
    <w:rsid w:val="00AA7CCA"/>
    <w:rsid w:val="00AB15B9"/>
    <w:rsid w:val="00AB3C9F"/>
    <w:rsid w:val="00AB4E53"/>
    <w:rsid w:val="00AB57EE"/>
    <w:rsid w:val="00AB5AD5"/>
    <w:rsid w:val="00AB6B6F"/>
    <w:rsid w:val="00AC1136"/>
    <w:rsid w:val="00AC119D"/>
    <w:rsid w:val="00AC2B93"/>
    <w:rsid w:val="00AC628F"/>
    <w:rsid w:val="00AC63AE"/>
    <w:rsid w:val="00AC7360"/>
    <w:rsid w:val="00AC7CCB"/>
    <w:rsid w:val="00AD157E"/>
    <w:rsid w:val="00AD3E4A"/>
    <w:rsid w:val="00AD7758"/>
    <w:rsid w:val="00AE0358"/>
    <w:rsid w:val="00AE21C9"/>
    <w:rsid w:val="00AE255E"/>
    <w:rsid w:val="00AE2F2E"/>
    <w:rsid w:val="00AE3588"/>
    <w:rsid w:val="00AE6D4E"/>
    <w:rsid w:val="00AF1E3C"/>
    <w:rsid w:val="00AF3EEC"/>
    <w:rsid w:val="00AF4D7F"/>
    <w:rsid w:val="00AF620E"/>
    <w:rsid w:val="00AF72F1"/>
    <w:rsid w:val="00AF7777"/>
    <w:rsid w:val="00B00B96"/>
    <w:rsid w:val="00B01662"/>
    <w:rsid w:val="00B01ADE"/>
    <w:rsid w:val="00B03193"/>
    <w:rsid w:val="00B044E3"/>
    <w:rsid w:val="00B06AE7"/>
    <w:rsid w:val="00B07D9B"/>
    <w:rsid w:val="00B10283"/>
    <w:rsid w:val="00B107C0"/>
    <w:rsid w:val="00B13EC2"/>
    <w:rsid w:val="00B15B78"/>
    <w:rsid w:val="00B20736"/>
    <w:rsid w:val="00B2157A"/>
    <w:rsid w:val="00B22BCB"/>
    <w:rsid w:val="00B23757"/>
    <w:rsid w:val="00B23F2E"/>
    <w:rsid w:val="00B2637D"/>
    <w:rsid w:val="00B27011"/>
    <w:rsid w:val="00B27743"/>
    <w:rsid w:val="00B305B6"/>
    <w:rsid w:val="00B30B6A"/>
    <w:rsid w:val="00B31357"/>
    <w:rsid w:val="00B32608"/>
    <w:rsid w:val="00B329B7"/>
    <w:rsid w:val="00B34360"/>
    <w:rsid w:val="00B35E0C"/>
    <w:rsid w:val="00B360D0"/>
    <w:rsid w:val="00B36C68"/>
    <w:rsid w:val="00B36D16"/>
    <w:rsid w:val="00B4089C"/>
    <w:rsid w:val="00B42D5C"/>
    <w:rsid w:val="00B43D4A"/>
    <w:rsid w:val="00B4513F"/>
    <w:rsid w:val="00B45796"/>
    <w:rsid w:val="00B45AA6"/>
    <w:rsid w:val="00B46338"/>
    <w:rsid w:val="00B4674D"/>
    <w:rsid w:val="00B46801"/>
    <w:rsid w:val="00B46E14"/>
    <w:rsid w:val="00B47A5A"/>
    <w:rsid w:val="00B51A2A"/>
    <w:rsid w:val="00B5519B"/>
    <w:rsid w:val="00B56CE8"/>
    <w:rsid w:val="00B5735B"/>
    <w:rsid w:val="00B5764A"/>
    <w:rsid w:val="00B57EAE"/>
    <w:rsid w:val="00B61C6B"/>
    <w:rsid w:val="00B62BEA"/>
    <w:rsid w:val="00B63869"/>
    <w:rsid w:val="00B6557B"/>
    <w:rsid w:val="00B66264"/>
    <w:rsid w:val="00B701A0"/>
    <w:rsid w:val="00B71653"/>
    <w:rsid w:val="00B719CC"/>
    <w:rsid w:val="00B71E6E"/>
    <w:rsid w:val="00B725EC"/>
    <w:rsid w:val="00B72C0A"/>
    <w:rsid w:val="00B7301A"/>
    <w:rsid w:val="00B75D5D"/>
    <w:rsid w:val="00B75D5E"/>
    <w:rsid w:val="00B765B3"/>
    <w:rsid w:val="00B76B99"/>
    <w:rsid w:val="00B775B2"/>
    <w:rsid w:val="00B77CC9"/>
    <w:rsid w:val="00B81253"/>
    <w:rsid w:val="00B81B6F"/>
    <w:rsid w:val="00B82B0B"/>
    <w:rsid w:val="00B830EC"/>
    <w:rsid w:val="00B84033"/>
    <w:rsid w:val="00B847E9"/>
    <w:rsid w:val="00B85138"/>
    <w:rsid w:val="00B86F82"/>
    <w:rsid w:val="00B902C9"/>
    <w:rsid w:val="00B90C7E"/>
    <w:rsid w:val="00B91016"/>
    <w:rsid w:val="00B93DCE"/>
    <w:rsid w:val="00B958AF"/>
    <w:rsid w:val="00B9607E"/>
    <w:rsid w:val="00B96085"/>
    <w:rsid w:val="00B968B9"/>
    <w:rsid w:val="00B97CC9"/>
    <w:rsid w:val="00B97CCD"/>
    <w:rsid w:val="00BA13F9"/>
    <w:rsid w:val="00BA2B05"/>
    <w:rsid w:val="00BA3424"/>
    <w:rsid w:val="00BA3CA2"/>
    <w:rsid w:val="00BA4366"/>
    <w:rsid w:val="00BA66FC"/>
    <w:rsid w:val="00BA6859"/>
    <w:rsid w:val="00BB3488"/>
    <w:rsid w:val="00BB455E"/>
    <w:rsid w:val="00BB6721"/>
    <w:rsid w:val="00BB67FF"/>
    <w:rsid w:val="00BC33AE"/>
    <w:rsid w:val="00BC4170"/>
    <w:rsid w:val="00BC55F9"/>
    <w:rsid w:val="00BD0F65"/>
    <w:rsid w:val="00BD1A41"/>
    <w:rsid w:val="00BD2225"/>
    <w:rsid w:val="00BD4136"/>
    <w:rsid w:val="00BD60D2"/>
    <w:rsid w:val="00BD620F"/>
    <w:rsid w:val="00BD66E9"/>
    <w:rsid w:val="00BE0ADC"/>
    <w:rsid w:val="00BE3C95"/>
    <w:rsid w:val="00BE55C7"/>
    <w:rsid w:val="00BE75DF"/>
    <w:rsid w:val="00BE7885"/>
    <w:rsid w:val="00BF01FC"/>
    <w:rsid w:val="00BF0629"/>
    <w:rsid w:val="00BF07A6"/>
    <w:rsid w:val="00BF0917"/>
    <w:rsid w:val="00BF2199"/>
    <w:rsid w:val="00BF2E31"/>
    <w:rsid w:val="00BF4350"/>
    <w:rsid w:val="00BF4687"/>
    <w:rsid w:val="00BF54DF"/>
    <w:rsid w:val="00BF6873"/>
    <w:rsid w:val="00BF78FA"/>
    <w:rsid w:val="00C04289"/>
    <w:rsid w:val="00C04986"/>
    <w:rsid w:val="00C055E3"/>
    <w:rsid w:val="00C058C3"/>
    <w:rsid w:val="00C101B4"/>
    <w:rsid w:val="00C10927"/>
    <w:rsid w:val="00C10ECE"/>
    <w:rsid w:val="00C122BA"/>
    <w:rsid w:val="00C127E9"/>
    <w:rsid w:val="00C132DB"/>
    <w:rsid w:val="00C141C1"/>
    <w:rsid w:val="00C159F1"/>
    <w:rsid w:val="00C15DBB"/>
    <w:rsid w:val="00C20411"/>
    <w:rsid w:val="00C21B7F"/>
    <w:rsid w:val="00C224A3"/>
    <w:rsid w:val="00C2281D"/>
    <w:rsid w:val="00C22C88"/>
    <w:rsid w:val="00C2372D"/>
    <w:rsid w:val="00C256DD"/>
    <w:rsid w:val="00C31649"/>
    <w:rsid w:val="00C3222E"/>
    <w:rsid w:val="00C32CA7"/>
    <w:rsid w:val="00C33AEA"/>
    <w:rsid w:val="00C34340"/>
    <w:rsid w:val="00C3450F"/>
    <w:rsid w:val="00C34E2E"/>
    <w:rsid w:val="00C40C27"/>
    <w:rsid w:val="00C40C56"/>
    <w:rsid w:val="00C42D50"/>
    <w:rsid w:val="00C432E9"/>
    <w:rsid w:val="00C451B4"/>
    <w:rsid w:val="00C45E48"/>
    <w:rsid w:val="00C45F83"/>
    <w:rsid w:val="00C46518"/>
    <w:rsid w:val="00C46589"/>
    <w:rsid w:val="00C47883"/>
    <w:rsid w:val="00C501AD"/>
    <w:rsid w:val="00C503E6"/>
    <w:rsid w:val="00C5181A"/>
    <w:rsid w:val="00C51E3B"/>
    <w:rsid w:val="00C55622"/>
    <w:rsid w:val="00C56294"/>
    <w:rsid w:val="00C57170"/>
    <w:rsid w:val="00C57407"/>
    <w:rsid w:val="00C57420"/>
    <w:rsid w:val="00C623C6"/>
    <w:rsid w:val="00C63DD9"/>
    <w:rsid w:val="00C6496B"/>
    <w:rsid w:val="00C67177"/>
    <w:rsid w:val="00C67D46"/>
    <w:rsid w:val="00C717BC"/>
    <w:rsid w:val="00C71A6B"/>
    <w:rsid w:val="00C736AA"/>
    <w:rsid w:val="00C737AD"/>
    <w:rsid w:val="00C742DD"/>
    <w:rsid w:val="00C74B42"/>
    <w:rsid w:val="00C753CE"/>
    <w:rsid w:val="00C75CF0"/>
    <w:rsid w:val="00C7648D"/>
    <w:rsid w:val="00C77C18"/>
    <w:rsid w:val="00C80732"/>
    <w:rsid w:val="00C80DAB"/>
    <w:rsid w:val="00C81E15"/>
    <w:rsid w:val="00C84295"/>
    <w:rsid w:val="00C85504"/>
    <w:rsid w:val="00C85BC7"/>
    <w:rsid w:val="00C861D4"/>
    <w:rsid w:val="00C878E0"/>
    <w:rsid w:val="00C9080A"/>
    <w:rsid w:val="00C91C71"/>
    <w:rsid w:val="00C9249C"/>
    <w:rsid w:val="00C94B3D"/>
    <w:rsid w:val="00C957DB"/>
    <w:rsid w:val="00CA07A0"/>
    <w:rsid w:val="00CA0B07"/>
    <w:rsid w:val="00CA1D79"/>
    <w:rsid w:val="00CA32F0"/>
    <w:rsid w:val="00CA39CC"/>
    <w:rsid w:val="00CB0088"/>
    <w:rsid w:val="00CB035B"/>
    <w:rsid w:val="00CB0954"/>
    <w:rsid w:val="00CB2984"/>
    <w:rsid w:val="00CB45DA"/>
    <w:rsid w:val="00CB7F1C"/>
    <w:rsid w:val="00CC0A99"/>
    <w:rsid w:val="00CC0C1A"/>
    <w:rsid w:val="00CC1F47"/>
    <w:rsid w:val="00CC2E5A"/>
    <w:rsid w:val="00CC4135"/>
    <w:rsid w:val="00CC4B9B"/>
    <w:rsid w:val="00CC59B1"/>
    <w:rsid w:val="00CC683B"/>
    <w:rsid w:val="00CC78ED"/>
    <w:rsid w:val="00CD0FC4"/>
    <w:rsid w:val="00CD1555"/>
    <w:rsid w:val="00CD1E7E"/>
    <w:rsid w:val="00CD24BC"/>
    <w:rsid w:val="00CD387F"/>
    <w:rsid w:val="00CD47C1"/>
    <w:rsid w:val="00CD4DB7"/>
    <w:rsid w:val="00CE42E9"/>
    <w:rsid w:val="00CE6E2E"/>
    <w:rsid w:val="00CE74D8"/>
    <w:rsid w:val="00CE7B3C"/>
    <w:rsid w:val="00CF0076"/>
    <w:rsid w:val="00CF00E6"/>
    <w:rsid w:val="00CF00EA"/>
    <w:rsid w:val="00CF12E1"/>
    <w:rsid w:val="00CF1797"/>
    <w:rsid w:val="00CF4A84"/>
    <w:rsid w:val="00D017F8"/>
    <w:rsid w:val="00D02BE3"/>
    <w:rsid w:val="00D03486"/>
    <w:rsid w:val="00D03945"/>
    <w:rsid w:val="00D05A49"/>
    <w:rsid w:val="00D06B6A"/>
    <w:rsid w:val="00D071D1"/>
    <w:rsid w:val="00D13AAA"/>
    <w:rsid w:val="00D14A85"/>
    <w:rsid w:val="00D150A6"/>
    <w:rsid w:val="00D16246"/>
    <w:rsid w:val="00D201C8"/>
    <w:rsid w:val="00D2066E"/>
    <w:rsid w:val="00D20D42"/>
    <w:rsid w:val="00D213AE"/>
    <w:rsid w:val="00D238F1"/>
    <w:rsid w:val="00D25067"/>
    <w:rsid w:val="00D25B50"/>
    <w:rsid w:val="00D25E7B"/>
    <w:rsid w:val="00D26168"/>
    <w:rsid w:val="00D2739F"/>
    <w:rsid w:val="00D2767A"/>
    <w:rsid w:val="00D32E05"/>
    <w:rsid w:val="00D34F69"/>
    <w:rsid w:val="00D3536E"/>
    <w:rsid w:val="00D35EAA"/>
    <w:rsid w:val="00D35ED1"/>
    <w:rsid w:val="00D402E7"/>
    <w:rsid w:val="00D4055A"/>
    <w:rsid w:val="00D427D5"/>
    <w:rsid w:val="00D43D89"/>
    <w:rsid w:val="00D44673"/>
    <w:rsid w:val="00D47232"/>
    <w:rsid w:val="00D5088F"/>
    <w:rsid w:val="00D51845"/>
    <w:rsid w:val="00D52045"/>
    <w:rsid w:val="00D52E98"/>
    <w:rsid w:val="00D5311A"/>
    <w:rsid w:val="00D53592"/>
    <w:rsid w:val="00D53719"/>
    <w:rsid w:val="00D53826"/>
    <w:rsid w:val="00D539FB"/>
    <w:rsid w:val="00D5434C"/>
    <w:rsid w:val="00D5498E"/>
    <w:rsid w:val="00D5591D"/>
    <w:rsid w:val="00D57935"/>
    <w:rsid w:val="00D60655"/>
    <w:rsid w:val="00D62CAC"/>
    <w:rsid w:val="00D63A21"/>
    <w:rsid w:val="00D63B98"/>
    <w:rsid w:val="00D64563"/>
    <w:rsid w:val="00D64B8F"/>
    <w:rsid w:val="00D65352"/>
    <w:rsid w:val="00D65DC9"/>
    <w:rsid w:val="00D6689B"/>
    <w:rsid w:val="00D67062"/>
    <w:rsid w:val="00D67120"/>
    <w:rsid w:val="00D67152"/>
    <w:rsid w:val="00D70D9A"/>
    <w:rsid w:val="00D72961"/>
    <w:rsid w:val="00D74292"/>
    <w:rsid w:val="00D74FDA"/>
    <w:rsid w:val="00D775A9"/>
    <w:rsid w:val="00D811DD"/>
    <w:rsid w:val="00D83177"/>
    <w:rsid w:val="00D84E19"/>
    <w:rsid w:val="00D853BF"/>
    <w:rsid w:val="00D85C64"/>
    <w:rsid w:val="00D87043"/>
    <w:rsid w:val="00D90AAA"/>
    <w:rsid w:val="00D9289A"/>
    <w:rsid w:val="00D92D88"/>
    <w:rsid w:val="00D93175"/>
    <w:rsid w:val="00D94B09"/>
    <w:rsid w:val="00DA0AEC"/>
    <w:rsid w:val="00DA1BE8"/>
    <w:rsid w:val="00DA2901"/>
    <w:rsid w:val="00DA31C2"/>
    <w:rsid w:val="00DA3375"/>
    <w:rsid w:val="00DA6C91"/>
    <w:rsid w:val="00DA711C"/>
    <w:rsid w:val="00DB13F3"/>
    <w:rsid w:val="00DB1A60"/>
    <w:rsid w:val="00DB1F25"/>
    <w:rsid w:val="00DB2B99"/>
    <w:rsid w:val="00DB51B4"/>
    <w:rsid w:val="00DB601C"/>
    <w:rsid w:val="00DB6CF4"/>
    <w:rsid w:val="00DB79EB"/>
    <w:rsid w:val="00DB7B22"/>
    <w:rsid w:val="00DC1AA0"/>
    <w:rsid w:val="00DC232B"/>
    <w:rsid w:val="00DC3C6E"/>
    <w:rsid w:val="00DC4D0D"/>
    <w:rsid w:val="00DC4E9F"/>
    <w:rsid w:val="00DC5282"/>
    <w:rsid w:val="00DC756C"/>
    <w:rsid w:val="00DD0346"/>
    <w:rsid w:val="00DD0528"/>
    <w:rsid w:val="00DD0F8D"/>
    <w:rsid w:val="00DD2A66"/>
    <w:rsid w:val="00DD2E66"/>
    <w:rsid w:val="00DD330A"/>
    <w:rsid w:val="00DD35EE"/>
    <w:rsid w:val="00DE026A"/>
    <w:rsid w:val="00DE20CD"/>
    <w:rsid w:val="00DE3522"/>
    <w:rsid w:val="00DE47DA"/>
    <w:rsid w:val="00DE516D"/>
    <w:rsid w:val="00DE577D"/>
    <w:rsid w:val="00DE7464"/>
    <w:rsid w:val="00DF0E0E"/>
    <w:rsid w:val="00DF16D2"/>
    <w:rsid w:val="00DF23AC"/>
    <w:rsid w:val="00DF296C"/>
    <w:rsid w:val="00DF477A"/>
    <w:rsid w:val="00DF5942"/>
    <w:rsid w:val="00E00698"/>
    <w:rsid w:val="00E018D9"/>
    <w:rsid w:val="00E01CFD"/>
    <w:rsid w:val="00E0633A"/>
    <w:rsid w:val="00E15348"/>
    <w:rsid w:val="00E15929"/>
    <w:rsid w:val="00E15B4A"/>
    <w:rsid w:val="00E165F0"/>
    <w:rsid w:val="00E166AE"/>
    <w:rsid w:val="00E16FB0"/>
    <w:rsid w:val="00E20307"/>
    <w:rsid w:val="00E21398"/>
    <w:rsid w:val="00E216B1"/>
    <w:rsid w:val="00E226B3"/>
    <w:rsid w:val="00E22F78"/>
    <w:rsid w:val="00E24EEF"/>
    <w:rsid w:val="00E25963"/>
    <w:rsid w:val="00E25B09"/>
    <w:rsid w:val="00E31A16"/>
    <w:rsid w:val="00E337A1"/>
    <w:rsid w:val="00E34587"/>
    <w:rsid w:val="00E370F8"/>
    <w:rsid w:val="00E40A14"/>
    <w:rsid w:val="00E40AD4"/>
    <w:rsid w:val="00E42F1B"/>
    <w:rsid w:val="00E42F1C"/>
    <w:rsid w:val="00E4300C"/>
    <w:rsid w:val="00E440F9"/>
    <w:rsid w:val="00E443F7"/>
    <w:rsid w:val="00E446AE"/>
    <w:rsid w:val="00E45DA0"/>
    <w:rsid w:val="00E460D7"/>
    <w:rsid w:val="00E537AA"/>
    <w:rsid w:val="00E55EE3"/>
    <w:rsid w:val="00E57A07"/>
    <w:rsid w:val="00E6018F"/>
    <w:rsid w:val="00E610B7"/>
    <w:rsid w:val="00E61B41"/>
    <w:rsid w:val="00E65FB1"/>
    <w:rsid w:val="00E660CB"/>
    <w:rsid w:val="00E71925"/>
    <w:rsid w:val="00E72C3B"/>
    <w:rsid w:val="00E731EA"/>
    <w:rsid w:val="00E745EB"/>
    <w:rsid w:val="00E749B9"/>
    <w:rsid w:val="00E7510E"/>
    <w:rsid w:val="00E7535E"/>
    <w:rsid w:val="00E76164"/>
    <w:rsid w:val="00E76DD6"/>
    <w:rsid w:val="00E77CA8"/>
    <w:rsid w:val="00E80043"/>
    <w:rsid w:val="00E8281A"/>
    <w:rsid w:val="00E82A6B"/>
    <w:rsid w:val="00E83B01"/>
    <w:rsid w:val="00E85314"/>
    <w:rsid w:val="00E85869"/>
    <w:rsid w:val="00E911F1"/>
    <w:rsid w:val="00E9142C"/>
    <w:rsid w:val="00E92273"/>
    <w:rsid w:val="00E92D65"/>
    <w:rsid w:val="00E941C6"/>
    <w:rsid w:val="00EA1CCF"/>
    <w:rsid w:val="00EA38BB"/>
    <w:rsid w:val="00EA6553"/>
    <w:rsid w:val="00EA7C50"/>
    <w:rsid w:val="00EB2B40"/>
    <w:rsid w:val="00EB2F53"/>
    <w:rsid w:val="00EB7317"/>
    <w:rsid w:val="00EB7434"/>
    <w:rsid w:val="00EB7ECC"/>
    <w:rsid w:val="00EC3A35"/>
    <w:rsid w:val="00EC3F71"/>
    <w:rsid w:val="00EC4EEC"/>
    <w:rsid w:val="00EC51F1"/>
    <w:rsid w:val="00ED0BAF"/>
    <w:rsid w:val="00ED4536"/>
    <w:rsid w:val="00ED468F"/>
    <w:rsid w:val="00ED53C4"/>
    <w:rsid w:val="00ED6D5F"/>
    <w:rsid w:val="00EE54DC"/>
    <w:rsid w:val="00EF0075"/>
    <w:rsid w:val="00EF07CB"/>
    <w:rsid w:val="00EF0BDB"/>
    <w:rsid w:val="00EF139F"/>
    <w:rsid w:val="00EF1A91"/>
    <w:rsid w:val="00EF2CE3"/>
    <w:rsid w:val="00EF3A33"/>
    <w:rsid w:val="00EF6323"/>
    <w:rsid w:val="00F01AEA"/>
    <w:rsid w:val="00F02E0C"/>
    <w:rsid w:val="00F033E8"/>
    <w:rsid w:val="00F063DD"/>
    <w:rsid w:val="00F06F95"/>
    <w:rsid w:val="00F10639"/>
    <w:rsid w:val="00F1165F"/>
    <w:rsid w:val="00F122E8"/>
    <w:rsid w:val="00F14B65"/>
    <w:rsid w:val="00F150D7"/>
    <w:rsid w:val="00F164B6"/>
    <w:rsid w:val="00F17263"/>
    <w:rsid w:val="00F174A8"/>
    <w:rsid w:val="00F174FE"/>
    <w:rsid w:val="00F17CB1"/>
    <w:rsid w:val="00F20024"/>
    <w:rsid w:val="00F21962"/>
    <w:rsid w:val="00F21FB6"/>
    <w:rsid w:val="00F21FEC"/>
    <w:rsid w:val="00F22A98"/>
    <w:rsid w:val="00F23A20"/>
    <w:rsid w:val="00F26034"/>
    <w:rsid w:val="00F26C6B"/>
    <w:rsid w:val="00F27B59"/>
    <w:rsid w:val="00F30C13"/>
    <w:rsid w:val="00F31D37"/>
    <w:rsid w:val="00F33C4D"/>
    <w:rsid w:val="00F34D45"/>
    <w:rsid w:val="00F36141"/>
    <w:rsid w:val="00F37B98"/>
    <w:rsid w:val="00F37E79"/>
    <w:rsid w:val="00F421A9"/>
    <w:rsid w:val="00F42766"/>
    <w:rsid w:val="00F42860"/>
    <w:rsid w:val="00F43234"/>
    <w:rsid w:val="00F439AE"/>
    <w:rsid w:val="00F465B8"/>
    <w:rsid w:val="00F5320A"/>
    <w:rsid w:val="00F56E6A"/>
    <w:rsid w:val="00F60ECA"/>
    <w:rsid w:val="00F6373C"/>
    <w:rsid w:val="00F64C3B"/>
    <w:rsid w:val="00F65E4B"/>
    <w:rsid w:val="00F67787"/>
    <w:rsid w:val="00F73689"/>
    <w:rsid w:val="00F7381D"/>
    <w:rsid w:val="00F7411D"/>
    <w:rsid w:val="00F75B58"/>
    <w:rsid w:val="00F75D45"/>
    <w:rsid w:val="00F76ADE"/>
    <w:rsid w:val="00F8014A"/>
    <w:rsid w:val="00F81A90"/>
    <w:rsid w:val="00F81BF9"/>
    <w:rsid w:val="00F82D3F"/>
    <w:rsid w:val="00F838D6"/>
    <w:rsid w:val="00F839B6"/>
    <w:rsid w:val="00F84601"/>
    <w:rsid w:val="00F86327"/>
    <w:rsid w:val="00F877E9"/>
    <w:rsid w:val="00F944EB"/>
    <w:rsid w:val="00F947EE"/>
    <w:rsid w:val="00F95349"/>
    <w:rsid w:val="00FA0817"/>
    <w:rsid w:val="00FA10B1"/>
    <w:rsid w:val="00FA1A1F"/>
    <w:rsid w:val="00FA3E71"/>
    <w:rsid w:val="00FA4699"/>
    <w:rsid w:val="00FA500F"/>
    <w:rsid w:val="00FA59A1"/>
    <w:rsid w:val="00FA6C7C"/>
    <w:rsid w:val="00FA7653"/>
    <w:rsid w:val="00FA7930"/>
    <w:rsid w:val="00FB04E4"/>
    <w:rsid w:val="00FB132A"/>
    <w:rsid w:val="00FB29CC"/>
    <w:rsid w:val="00FB7B99"/>
    <w:rsid w:val="00FC08F0"/>
    <w:rsid w:val="00FC182F"/>
    <w:rsid w:val="00FC487B"/>
    <w:rsid w:val="00FC5B47"/>
    <w:rsid w:val="00FC5C09"/>
    <w:rsid w:val="00FD118F"/>
    <w:rsid w:val="00FD4383"/>
    <w:rsid w:val="00FD4981"/>
    <w:rsid w:val="00FD581F"/>
    <w:rsid w:val="00FD6126"/>
    <w:rsid w:val="00FE0093"/>
    <w:rsid w:val="00FE01BF"/>
    <w:rsid w:val="00FE0324"/>
    <w:rsid w:val="00FE1708"/>
    <w:rsid w:val="00FE17D8"/>
    <w:rsid w:val="00FE20B5"/>
    <w:rsid w:val="00FE2652"/>
    <w:rsid w:val="00FE56E0"/>
    <w:rsid w:val="00FF001F"/>
    <w:rsid w:val="00FF03C6"/>
    <w:rsid w:val="00FF0F3A"/>
    <w:rsid w:val="00FF2CA5"/>
    <w:rsid w:val="00FF2EC6"/>
    <w:rsid w:val="00FF33FB"/>
    <w:rsid w:val="00FF55F4"/>
    <w:rsid w:val="00FF6257"/>
    <w:rsid w:val="00F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v:stroke dashstyle="1 1" startarrow="block" endcap="roun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A3D"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ind w:left="1120"/>
      <w:outlineLvl w:val="0"/>
    </w:pPr>
    <w:rPr>
      <w:b/>
      <w:bCs/>
      <w:sz w:val="30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ind w:left="1123"/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aliases w:val="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spacing w:before="120" w:after="120"/>
      <w:ind w:left="1120" w:firstLine="560"/>
      <w:jc w:val="both"/>
    </w:pPr>
    <w:rPr>
      <w:szCs w:val="20"/>
    </w:rPr>
  </w:style>
  <w:style w:type="paragraph" w:styleId="BodyTextIndent3">
    <w:name w:val="Body Text Indent 3"/>
    <w:basedOn w:val="Normal"/>
    <w:pPr>
      <w:spacing w:before="120"/>
      <w:ind w:left="1120" w:firstLine="493"/>
      <w:jc w:val="both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pacing w:before="120" w:after="120"/>
      <w:ind w:left="1120" w:hanging="420"/>
      <w:jc w:val="both"/>
    </w:pPr>
  </w:style>
  <w:style w:type="table" w:styleId="TableGrid">
    <w:name w:val="Table Grid"/>
    <w:basedOn w:val="TableNormal"/>
    <w:rsid w:val="0050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04735"/>
    <w:pPr>
      <w:jc w:val="center"/>
    </w:pPr>
    <w:rPr>
      <w:rFonts w:ascii=".VnTime" w:hAnsi=".VnTime"/>
      <w:b/>
      <w:szCs w:val="20"/>
    </w:rPr>
  </w:style>
  <w:style w:type="paragraph" w:styleId="BalloonText">
    <w:name w:val="Balloon Text"/>
    <w:basedOn w:val="Normal"/>
    <w:semiHidden/>
    <w:rsid w:val="00C451B4"/>
    <w:rPr>
      <w:rFonts w:ascii="Tahoma" w:hAnsi="Tahoma" w:cs="Tahoma"/>
      <w:sz w:val="16"/>
      <w:szCs w:val="16"/>
    </w:rPr>
  </w:style>
  <w:style w:type="paragraph" w:customStyle="1" w:styleId="CharCharCharChar">
    <w:name w:val=" Char Char Char Char"/>
    <w:basedOn w:val="Normal"/>
    <w:rsid w:val="00352A9C"/>
    <w:pPr>
      <w:spacing w:after="160" w:line="240" w:lineRule="exact"/>
    </w:pPr>
    <w:rPr>
      <w:rFonts w:ascii="Verdana" w:hAnsi="Verdana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-Hiep%202006\CCHC\1%20cua-SNV%20Dong%20Nai\QD%20Thanh%20lap%20BP%20TNTKQ-SNV%20Dong%20Na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CE4C3F-D781-4560-83C4-0E2642A0D9E2}"/>
</file>

<file path=customXml/itemProps2.xml><?xml version="1.0" encoding="utf-8"?>
<ds:datastoreItem xmlns:ds="http://schemas.openxmlformats.org/officeDocument/2006/customXml" ds:itemID="{96887F69-13C2-416D-80FD-36C2A6F13540}"/>
</file>

<file path=customXml/itemProps3.xml><?xml version="1.0" encoding="utf-8"?>
<ds:datastoreItem xmlns:ds="http://schemas.openxmlformats.org/officeDocument/2006/customXml" ds:itemID="{BEB07DFA-0DD3-4ED7-A1D1-571BC70E206D}"/>
</file>

<file path=docProps/app.xml><?xml version="1.0" encoding="utf-8"?>
<Properties xmlns="http://schemas.openxmlformats.org/officeDocument/2006/extended-properties" xmlns:vt="http://schemas.openxmlformats.org/officeDocument/2006/docPropsVTypes">
  <Template>QD Thanh lap BP TNTKQ-SNV Dong Nai</Template>
  <TotalTime>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BÀI TRẢ LỜI PHỎNG VẤN</vt:lpstr>
    </vt:vector>
  </TitlesOfParts>
  <Company>d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TRẢ LỜI PHỎNG VẤN</dc:title>
  <dc:subject/>
  <dc:creator>Hiep</dc:creator>
  <cp:keywords/>
  <cp:lastModifiedBy>Le Van Cuong</cp:lastModifiedBy>
  <cp:revision>2</cp:revision>
  <cp:lastPrinted>2016-08-02T00:56:00Z</cp:lastPrinted>
  <dcterms:created xsi:type="dcterms:W3CDTF">2016-08-04T08:17:00Z</dcterms:created>
  <dcterms:modified xsi:type="dcterms:W3CDTF">2016-08-04T08:17:00Z</dcterms:modified>
</cp:coreProperties>
</file>